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2A" w:rsidRDefault="00071C2A" w:rsidP="00A6029C">
      <w:pPr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 о результативности и качестве реализации дополнительной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общеобразовательной общеразвивающей программы за период 3-х последних лет.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1. Програм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ма «</w:t>
      </w:r>
      <w:r w:rsidR="003F521A">
        <w:rPr>
          <w:rFonts w:ascii="Times New Roman" w:eastAsia="TimesNewRomanPSMT" w:hAnsi="Times New Roman" w:cs="Times New Roman"/>
          <w:color w:val="000000"/>
          <w:sz w:val="24"/>
          <w:szCs w:val="24"/>
        </w:rPr>
        <w:t>Начальное техническое творчество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».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2</w:t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  <w:r w:rsidR="006F4932">
        <w:rPr>
          <w:rFonts w:ascii="Times New Roman" w:eastAsia="TimesNewRomanPSMT" w:hAnsi="Times New Roman" w:cs="Times New Roman"/>
          <w:color w:val="000000"/>
          <w:sz w:val="24"/>
          <w:szCs w:val="24"/>
        </w:rPr>
        <w:t>Возрастная категория детей: 7-10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лет.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3. Срок реализации: 2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а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</w:p>
    <w:p w:rsidR="007A74BF" w:rsidRDefault="004873C3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Динамика основных показателей учебной деятельности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Сохранность контингента является одним из основных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показателей качества реализации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дополнительной общеобразовательной общеразвиваю</w:t>
      </w:r>
      <w:r w:rsidR="00BC10F2">
        <w:rPr>
          <w:rFonts w:ascii="Times New Roman" w:eastAsia="TimesNewRomanPSMT" w:hAnsi="Times New Roman" w:cs="Times New Roman"/>
          <w:color w:val="000000"/>
          <w:sz w:val="24"/>
          <w:szCs w:val="24"/>
        </w:rPr>
        <w:t>щей про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граммы. В ТО «</w:t>
      </w:r>
      <w:r w:rsidR="003F521A">
        <w:rPr>
          <w:rFonts w:ascii="Times New Roman" w:eastAsia="TimesNewRomanPSMT" w:hAnsi="Times New Roman" w:cs="Times New Roman"/>
          <w:color w:val="000000"/>
          <w:sz w:val="24"/>
          <w:szCs w:val="24"/>
        </w:rPr>
        <w:t>Начальное техническое творчество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 отмечается высокая сохранность контингента и регулярность посещения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занятий </w:t>
      </w:r>
      <w:proofErr w:type="gramStart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, что свидетельствует о существенной заинтересованности детей в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обуче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нии по настоящей дополнительной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общеобразовательной общеразвивающей программе.</w:t>
      </w:r>
    </w:p>
    <w:p w:rsidR="00071C2A" w:rsidRP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</w:t>
      </w:r>
      <w:r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Таблица 1</w:t>
      </w:r>
      <w:r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br/>
      </w:r>
      <w:r w:rsidR="009B6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Общие сведения об </w:t>
      </w:r>
      <w:proofErr w:type="gramStart"/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89"/>
        <w:gridCol w:w="1567"/>
        <w:gridCol w:w="1418"/>
        <w:gridCol w:w="1692"/>
        <w:gridCol w:w="1179"/>
        <w:gridCol w:w="1303"/>
      </w:tblGrid>
      <w:tr w:rsidR="00762775" w:rsidRPr="00071C2A" w:rsidTr="00EC0414"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Учебный год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Сохранность 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(%)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 xml:space="preserve">обучающихся 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75" w:rsidRPr="00071C2A" w:rsidRDefault="00762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Из них:</w:t>
            </w:r>
          </w:p>
        </w:tc>
      </w:tr>
      <w:tr w:rsidR="00762775" w:rsidRPr="00071C2A" w:rsidTr="00071C2A">
        <w:trPr>
          <w:trHeight w:val="441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75" w:rsidRPr="00071C2A" w:rsidRDefault="00762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девочек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75" w:rsidRPr="00071C2A" w:rsidRDefault="00762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мальчиков</w:t>
            </w:r>
          </w:p>
        </w:tc>
      </w:tr>
      <w:tr w:rsidR="00762775" w:rsidRPr="00071C2A" w:rsidTr="00071C2A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C329A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FF2AE1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FF2AE1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FF2AE1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62775" w:rsidRPr="00071C2A" w:rsidTr="00071C2A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C329A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BC6E5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757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07571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07571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62775" w:rsidRPr="00071C2A" w:rsidTr="00071C2A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C329A0" w:rsidP="0032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FF2AE1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FF2AE1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FF2AE1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071C2A" w:rsidRDefault="00071C2A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7A74BF" w:rsidRDefault="007A74BF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71C2A" w:rsidRDefault="00071C2A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</w:t>
      </w:r>
      <w:r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Таблица 2</w:t>
      </w:r>
      <w:r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br/>
      </w:r>
      <w:r w:rsidR="009B6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Уровень освоения обучающимися </w:t>
      </w:r>
      <w:proofErr w:type="gramStart"/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</w:t>
      </w:r>
      <w:proofErr w:type="gramEnd"/>
    </w:p>
    <w:p w:rsidR="009B6CE8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76"/>
        <w:gridCol w:w="1635"/>
        <w:gridCol w:w="1578"/>
        <w:gridCol w:w="1608"/>
        <w:gridCol w:w="1584"/>
        <w:gridCol w:w="1590"/>
      </w:tblGrid>
      <w:tr w:rsidR="009542A6" w:rsidTr="00BA6596">
        <w:tc>
          <w:tcPr>
            <w:tcW w:w="1576" w:type="dxa"/>
            <w:vMerge w:val="restart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35" w:type="dxa"/>
            <w:vMerge w:val="restart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обучающихся</w:t>
            </w:r>
          </w:p>
        </w:tc>
        <w:tc>
          <w:tcPr>
            <w:tcW w:w="4770" w:type="dxa"/>
            <w:gridSpan w:val="3"/>
          </w:tcPr>
          <w:p w:rsidR="009542A6" w:rsidRDefault="009542A6" w:rsidP="009542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Освоение ДОП</w:t>
            </w:r>
          </w:p>
        </w:tc>
        <w:tc>
          <w:tcPr>
            <w:tcW w:w="1590" w:type="dxa"/>
            <w:vMerge w:val="restart"/>
          </w:tcPr>
          <w:p w:rsidR="009542A6" w:rsidRDefault="009542A6" w:rsidP="009B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Переведены на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следующую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ступень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обучения</w:t>
            </w:r>
          </w:p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6CE8" w:rsidTr="009B6CE8">
        <w:tc>
          <w:tcPr>
            <w:tcW w:w="1576" w:type="dxa"/>
            <w:vMerge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 полном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объёме</w:t>
            </w:r>
          </w:p>
        </w:tc>
        <w:tc>
          <w:tcPr>
            <w:tcW w:w="1608" w:type="dxa"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необходимом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объёме</w:t>
            </w:r>
          </w:p>
        </w:tc>
        <w:tc>
          <w:tcPr>
            <w:tcW w:w="1584" w:type="dxa"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Не освоили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программу</w:t>
            </w:r>
          </w:p>
        </w:tc>
        <w:tc>
          <w:tcPr>
            <w:tcW w:w="1590" w:type="dxa"/>
            <w:vMerge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2775" w:rsidTr="009B6CE8">
        <w:tc>
          <w:tcPr>
            <w:tcW w:w="1576" w:type="dxa"/>
          </w:tcPr>
          <w:p w:rsidR="00762775" w:rsidRDefault="00C329A0" w:rsidP="00326D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635" w:type="dxa"/>
          </w:tcPr>
          <w:p w:rsidR="00762775" w:rsidRPr="00392C93" w:rsidRDefault="00FF2AE1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78" w:type="dxa"/>
          </w:tcPr>
          <w:p w:rsidR="00762775" w:rsidRPr="00CF7CE0" w:rsidRDefault="00FF2AE1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08" w:type="dxa"/>
          </w:tcPr>
          <w:p w:rsidR="00762775" w:rsidRPr="00CF7CE0" w:rsidRDefault="00FF2AE1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4" w:type="dxa"/>
          </w:tcPr>
          <w:p w:rsidR="00762775" w:rsidRDefault="00762775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762775" w:rsidRPr="00392C93" w:rsidRDefault="008F3C1D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F2A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62775" w:rsidTr="009B6CE8">
        <w:tc>
          <w:tcPr>
            <w:tcW w:w="1576" w:type="dxa"/>
          </w:tcPr>
          <w:p w:rsidR="00762775" w:rsidRDefault="00C329A0" w:rsidP="007C03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635" w:type="dxa"/>
          </w:tcPr>
          <w:p w:rsidR="00762775" w:rsidRPr="00392C93" w:rsidRDefault="00BC6E5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0757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78" w:type="dxa"/>
          </w:tcPr>
          <w:p w:rsidR="00762775" w:rsidRPr="00CF7CE0" w:rsidRDefault="00392C93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7C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9E1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8" w:type="dxa"/>
          </w:tcPr>
          <w:p w:rsidR="00762775" w:rsidRPr="00CF7CE0" w:rsidRDefault="009E1F15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F2A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4" w:type="dxa"/>
          </w:tcPr>
          <w:p w:rsidR="00762775" w:rsidRDefault="00762775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762775" w:rsidRPr="00392C93" w:rsidRDefault="00392C93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F2A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762775" w:rsidTr="009B6CE8">
        <w:tc>
          <w:tcPr>
            <w:tcW w:w="1576" w:type="dxa"/>
          </w:tcPr>
          <w:p w:rsidR="00762775" w:rsidRDefault="00C329A0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635" w:type="dxa"/>
          </w:tcPr>
          <w:p w:rsidR="00762775" w:rsidRPr="00392C93" w:rsidRDefault="00FF2AE1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78" w:type="dxa"/>
          </w:tcPr>
          <w:p w:rsidR="00762775" w:rsidRPr="00CF7CE0" w:rsidRDefault="00FF2AE1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08" w:type="dxa"/>
          </w:tcPr>
          <w:p w:rsidR="00762775" w:rsidRPr="00CF7CE0" w:rsidRDefault="00FF2AE1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4" w:type="dxa"/>
          </w:tcPr>
          <w:p w:rsidR="00762775" w:rsidRDefault="00762775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762775" w:rsidRPr="00392C93" w:rsidRDefault="008F3C1D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</w:tr>
    </w:tbl>
    <w:p w:rsidR="009B6CE8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6CE8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1C2A" w:rsidRPr="00071C2A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</w:t>
      </w:r>
      <w:r w:rsidR="00071C2A"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Таблица 3</w:t>
      </w:r>
      <w:r w:rsidR="00071C2A"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Полнота реализации </w:t>
      </w:r>
      <w:proofErr w:type="gramStart"/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</w:t>
      </w:r>
      <w:proofErr w:type="gram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660"/>
        <w:gridCol w:w="3700"/>
        <w:gridCol w:w="3180"/>
      </w:tblGrid>
      <w:tr w:rsidR="00071C2A" w:rsidRPr="00071C2A" w:rsidTr="00166D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Учебный год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Количество часов по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учебному плану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Выполнение программы (%)</w:t>
            </w:r>
          </w:p>
        </w:tc>
      </w:tr>
      <w:tr w:rsidR="00762775" w:rsidRPr="00071C2A" w:rsidTr="00166D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C329A0" w:rsidP="0079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166DDE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144 (1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.), 216 (2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62775" w:rsidRPr="00071C2A" w:rsidTr="00166D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C329A0" w:rsidP="001C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166DDE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144 (1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.), 216 (2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62775" w:rsidRPr="00071C2A" w:rsidTr="00166D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C329A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166DDE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144 (1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.), 216 (2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A74BF" w:rsidRDefault="00071C2A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71C2A">
        <w:rPr>
          <w:rFonts w:ascii="Times New Roman" w:eastAsia="Times New Roman" w:hAnsi="Times New Roman" w:cs="Times New Roman"/>
          <w:sz w:val="24"/>
          <w:szCs w:val="24"/>
        </w:rPr>
        <w:br/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Важным критерием оценки эффективности деятельности творческого объединения и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качественных характеристик образовательного процесса, осуществляемого в рамках реализации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дополнительной общеобразовательной общеразвивающей программы,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являются показатели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овладения обучающимися знаний, умений и навыков. Глубина теоретических и практических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ЗУН обучающихся по программе оценивалась различными методами тестирования,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166DDE">
        <w:rPr>
          <w:rFonts w:ascii="Times New Roman" w:eastAsia="TimesNewRomanPSMT" w:hAnsi="Times New Roman" w:cs="Times New Roman"/>
          <w:color w:val="000000"/>
          <w:sz w:val="24"/>
          <w:szCs w:val="24"/>
        </w:rPr>
        <w:t>результатами контрольных работ</w:t>
      </w:r>
      <w:r w:rsidR="00F216BF">
        <w:rPr>
          <w:rFonts w:ascii="Times New Roman" w:eastAsia="TimesNewRomanPSMT" w:hAnsi="Times New Roman" w:cs="Times New Roman"/>
          <w:color w:val="000000"/>
          <w:sz w:val="24"/>
          <w:szCs w:val="24"/>
        </w:rPr>
        <w:t>, количеством участия</w:t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на конкурсах разных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уровней. Знания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оценивались по трёхуровневой системе усвоения теоретического и практического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материала - высо</w:t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>кий, средний, низкий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CC67E1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CC67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C67E1" w:rsidRDefault="00F47F1B" w:rsidP="00071C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350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Годы </w:t>
      </w:r>
    </w:p>
    <w:p w:rsidR="00CC67E1" w:rsidRDefault="00CC67E1" w:rsidP="00071C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2A6" w:rsidRDefault="009542A6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Сравнительный анализ качества ЗУН обучающихся за три года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4873C3" w:rsidRDefault="004873C3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Результативность деятельно</w:t>
      </w:r>
      <w:r w:rsidR="00646A5F">
        <w:rPr>
          <w:rFonts w:ascii="Times New Roman" w:eastAsia="TimesNewRomanPSMT" w:hAnsi="Times New Roman" w:cs="Times New Roman"/>
          <w:color w:val="000000"/>
          <w:sz w:val="24"/>
          <w:szCs w:val="24"/>
        </w:rPr>
        <w:t>сти ТО «</w:t>
      </w:r>
      <w:r w:rsidR="008C33B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Начальное техническое творчество» является наглядной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характеристикой качества реализации представленной программы (таблица 4). Обучающиеся</w:t>
      </w:r>
      <w:r w:rsidR="009B6CE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творческого объединения </w:t>
      </w:r>
      <w:r w:rsidR="00EA060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 течение учебного года </w:t>
      </w:r>
      <w:r w:rsidR="00166DDE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принимают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участие в </w:t>
      </w:r>
      <w:r w:rsidR="00561726">
        <w:rPr>
          <w:rFonts w:ascii="Times New Roman" w:eastAsia="TimesNewRomanPSMT" w:hAnsi="Times New Roman" w:cs="Times New Roman"/>
          <w:color w:val="000000"/>
          <w:sz w:val="24"/>
          <w:szCs w:val="24"/>
        </w:rPr>
        <w:t>городских, республиканских,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всероссийских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56172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и международных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конкурсах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="00EA060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B6CE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</w:t>
      </w:r>
    </w:p>
    <w:p w:rsidR="004873C3" w:rsidRDefault="004873C3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7A74BF" w:rsidRDefault="007A74BF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9B6CE8" w:rsidRPr="009B6CE8" w:rsidRDefault="004873C3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071C2A"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Таблица 4</w:t>
      </w:r>
      <w:r w:rsidR="00071C2A"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br/>
      </w:r>
      <w:r w:rsidR="008C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Достижения обучающи</w:t>
      </w:r>
      <w:r w:rsidR="008C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 ТО «Начальное техническое творчество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за три года</w:t>
      </w:r>
    </w:p>
    <w:tbl>
      <w:tblPr>
        <w:tblStyle w:val="a3"/>
        <w:tblW w:w="0" w:type="auto"/>
        <w:tblLayout w:type="fixed"/>
        <w:tblLook w:val="04A0"/>
      </w:tblPr>
      <w:tblGrid>
        <w:gridCol w:w="1345"/>
        <w:gridCol w:w="1315"/>
        <w:gridCol w:w="1559"/>
        <w:gridCol w:w="1418"/>
        <w:gridCol w:w="1581"/>
        <w:gridCol w:w="1190"/>
        <w:gridCol w:w="1163"/>
      </w:tblGrid>
      <w:tr w:rsidR="00ED09CD" w:rsidTr="00561726">
        <w:tc>
          <w:tcPr>
            <w:tcW w:w="1345" w:type="dxa"/>
            <w:vMerge w:val="restart"/>
          </w:tcPr>
          <w:p w:rsidR="00ED09CD" w:rsidRDefault="00ED09CD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315" w:type="dxa"/>
            <w:vMerge w:val="restart"/>
          </w:tcPr>
          <w:p w:rsidR="00ED09CD" w:rsidRDefault="00561726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обуч-</w:t>
            </w:r>
            <w:r w:rsidR="00ED09CD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5748" w:type="dxa"/>
            <w:gridSpan w:val="4"/>
          </w:tcPr>
          <w:p w:rsidR="00ED09CD" w:rsidRDefault="00ED09CD" w:rsidP="009542A6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Уровень достижений обучающихся</w:t>
            </w:r>
          </w:p>
        </w:tc>
        <w:tc>
          <w:tcPr>
            <w:tcW w:w="1163" w:type="dxa"/>
          </w:tcPr>
          <w:p w:rsidR="00ED09CD" w:rsidRDefault="00ED09CD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561726" w:rsidTr="00561726">
        <w:tc>
          <w:tcPr>
            <w:tcW w:w="1345" w:type="dxa"/>
            <w:vMerge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Городской </w:t>
            </w:r>
          </w:p>
        </w:tc>
        <w:tc>
          <w:tcPr>
            <w:tcW w:w="1418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561726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1163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26" w:rsidTr="00561726">
        <w:tc>
          <w:tcPr>
            <w:tcW w:w="1345" w:type="dxa"/>
          </w:tcPr>
          <w:p w:rsidR="00561726" w:rsidRDefault="00C329A0" w:rsidP="00591F35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315" w:type="dxa"/>
          </w:tcPr>
          <w:p w:rsidR="00561726" w:rsidRDefault="00127A13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561726" w:rsidRDefault="00C90B78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F22D44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561726" w:rsidRDefault="00C90B78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61726" w:rsidTr="00561726">
        <w:tc>
          <w:tcPr>
            <w:tcW w:w="1345" w:type="dxa"/>
          </w:tcPr>
          <w:p w:rsidR="00561726" w:rsidRDefault="00C329A0" w:rsidP="00591F35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315" w:type="dxa"/>
          </w:tcPr>
          <w:p w:rsidR="00561726" w:rsidRDefault="00515D21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  <w:r w:rsidR="0007571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561726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61726" w:rsidTr="00561726">
        <w:tc>
          <w:tcPr>
            <w:tcW w:w="1345" w:type="dxa"/>
          </w:tcPr>
          <w:p w:rsidR="00561726" w:rsidRDefault="00C329A0" w:rsidP="00461F4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315" w:type="dxa"/>
          </w:tcPr>
          <w:p w:rsidR="00561726" w:rsidRDefault="00127A13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561726" w:rsidRDefault="00C90B78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C90B78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F5065A" w:rsidRDefault="004873C3" w:rsidP="00F5065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</w:t>
      </w:r>
    </w:p>
    <w:p w:rsidR="00A6029C" w:rsidRPr="00F5065A" w:rsidRDefault="00F5065A" w:rsidP="00F506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</w:t>
      </w:r>
      <w:proofErr w:type="gramStart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Стоит </w:t>
      </w:r>
      <w:r w:rsidR="00EA060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подчеркнуть, что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дополнительная общеобразовательная </w:t>
      </w:r>
      <w:proofErr w:type="spellStart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общеразвивающ</w:t>
      </w:r>
      <w:r w:rsidR="005F6051">
        <w:rPr>
          <w:rFonts w:ascii="Times New Roman" w:eastAsia="TimesNewRomanPSMT" w:hAnsi="Times New Roman" w:cs="Times New Roman"/>
          <w:color w:val="000000"/>
          <w:sz w:val="24"/>
          <w:szCs w:val="24"/>
        </w:rPr>
        <w:t>ая</w:t>
      </w:r>
      <w:proofErr w:type="spellEnd"/>
      <w:r w:rsidR="005F605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программа «</w:t>
      </w:r>
      <w:r w:rsidR="003E621C">
        <w:rPr>
          <w:rFonts w:ascii="Times New Roman" w:eastAsia="TimesNewRomanPSMT" w:hAnsi="Times New Roman" w:cs="Times New Roman"/>
          <w:color w:val="000000"/>
          <w:sz w:val="24"/>
          <w:szCs w:val="24"/>
        </w:rPr>
        <w:t>Начальное техническое творчество</w:t>
      </w:r>
      <w:r w:rsidR="00475630">
        <w:rPr>
          <w:rFonts w:ascii="Times New Roman" w:eastAsia="TimesNewRomanPSMT" w:hAnsi="Times New Roman" w:cs="Times New Roman"/>
          <w:color w:val="000000"/>
          <w:sz w:val="24"/>
          <w:szCs w:val="24"/>
        </w:rPr>
        <w:t>»</w:t>
      </w:r>
      <w:r w:rsidR="00A6029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направлена </w:t>
      </w:r>
      <w:r w:rsidR="00A6029C">
        <w:rPr>
          <w:rFonts w:ascii="Times New Roman" w:eastAsia="TimesNewRomanPSMT" w:hAnsi="Times New Roman" w:cs="Times New Roman"/>
          <w:color w:val="000000"/>
          <w:sz w:val="24"/>
          <w:szCs w:val="24"/>
        </w:rPr>
        <w:t>на решение следующих задач</w:t>
      </w:r>
      <w:r w:rsidR="0099441E">
        <w:rPr>
          <w:rFonts w:ascii="Times New Roman" w:hAnsi="Times New Roman" w:cs="Times New Roman"/>
          <w:sz w:val="24"/>
          <w:szCs w:val="28"/>
        </w:rPr>
        <w:t xml:space="preserve">: расширить сведения </w:t>
      </w:r>
      <w:r w:rsidR="00C90B78">
        <w:rPr>
          <w:rFonts w:ascii="Times New Roman" w:hAnsi="Times New Roman" w:cs="Times New Roman"/>
          <w:sz w:val="24"/>
          <w:szCs w:val="28"/>
        </w:rPr>
        <w:t xml:space="preserve">обучающихся </w:t>
      </w:r>
      <w:r w:rsidR="0099441E">
        <w:rPr>
          <w:rFonts w:ascii="Times New Roman" w:hAnsi="Times New Roman" w:cs="Times New Roman"/>
          <w:sz w:val="24"/>
          <w:szCs w:val="28"/>
        </w:rPr>
        <w:t>об инструментах и материалах технического творчества, о машинах, двигателях, орудиях, о технических сооружениях; расширя</w:t>
      </w:r>
      <w:r w:rsidR="00C90B78">
        <w:rPr>
          <w:rFonts w:ascii="Times New Roman" w:hAnsi="Times New Roman" w:cs="Times New Roman"/>
          <w:sz w:val="24"/>
          <w:szCs w:val="28"/>
        </w:rPr>
        <w:t>ть политехнический кругозор обучающихся</w:t>
      </w:r>
      <w:r w:rsidR="0099441E">
        <w:rPr>
          <w:rFonts w:ascii="Times New Roman" w:hAnsi="Times New Roman" w:cs="Times New Roman"/>
          <w:sz w:val="24"/>
          <w:szCs w:val="28"/>
        </w:rPr>
        <w:t>; формировать образное техническое мышление и умение выразить свой замысел на плоскости; работать по техническим описаниям, шаблонам</w:t>
      </w:r>
      <w:r>
        <w:rPr>
          <w:rFonts w:ascii="Times New Roman" w:hAnsi="Times New Roman" w:cs="Times New Roman"/>
          <w:sz w:val="24"/>
          <w:szCs w:val="28"/>
        </w:rPr>
        <w:t>;</w:t>
      </w:r>
      <w:proofErr w:type="gramEnd"/>
    </w:p>
    <w:p w:rsidR="00A6029C" w:rsidRPr="00A6029C" w:rsidRDefault="00F5065A" w:rsidP="00F5065A">
      <w:pPr>
        <w:pStyle w:val="a7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="0099441E">
        <w:rPr>
          <w:rFonts w:ascii="Times New Roman" w:hAnsi="Times New Roman" w:cs="Times New Roman"/>
          <w:sz w:val="24"/>
          <w:szCs w:val="28"/>
        </w:rPr>
        <w:t>в развитии: развивать наблюдательность, самостоятельность в работе</w:t>
      </w:r>
      <w:r w:rsidR="00A6029C" w:rsidRPr="00A6029C">
        <w:rPr>
          <w:rFonts w:ascii="Times New Roman" w:hAnsi="Times New Roman" w:cs="Times New Roman"/>
          <w:sz w:val="24"/>
          <w:szCs w:val="28"/>
        </w:rPr>
        <w:t>;</w:t>
      </w:r>
    </w:p>
    <w:p w:rsidR="00A6029C" w:rsidRDefault="00F5065A" w:rsidP="00F5065A">
      <w:pPr>
        <w:pStyle w:val="a7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</w:t>
      </w:r>
      <w:r w:rsidR="00A6029C" w:rsidRPr="00A6029C">
        <w:rPr>
          <w:rFonts w:ascii="Times New Roman" w:hAnsi="Times New Roman" w:cs="Times New Roman"/>
          <w:sz w:val="24"/>
          <w:szCs w:val="28"/>
        </w:rPr>
        <w:t>в воспитании: во</w:t>
      </w:r>
      <w:r w:rsidR="0099441E">
        <w:rPr>
          <w:rFonts w:ascii="Times New Roman" w:hAnsi="Times New Roman" w:cs="Times New Roman"/>
          <w:sz w:val="24"/>
          <w:szCs w:val="28"/>
        </w:rPr>
        <w:t>спитывать чувство взаимопомощи, товарищества, ответственности, целеустремленности.</w:t>
      </w:r>
    </w:p>
    <w:p w:rsidR="00A6029C" w:rsidRPr="00A6029C" w:rsidRDefault="00F5065A" w:rsidP="00F5065A">
      <w:pPr>
        <w:pStyle w:val="a7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="00A6029C">
        <w:rPr>
          <w:rFonts w:ascii="Times New Roman" w:hAnsi="Times New Roman" w:cs="Times New Roman"/>
          <w:sz w:val="24"/>
          <w:szCs w:val="28"/>
        </w:rPr>
        <w:t>Одним из показателей результативности является инте</w:t>
      </w:r>
      <w:r>
        <w:rPr>
          <w:rFonts w:ascii="Times New Roman" w:hAnsi="Times New Roman" w:cs="Times New Roman"/>
          <w:sz w:val="24"/>
          <w:szCs w:val="28"/>
        </w:rPr>
        <w:t xml:space="preserve">рес </w:t>
      </w:r>
      <w:r w:rsidR="00A6029C">
        <w:rPr>
          <w:rFonts w:ascii="Times New Roman" w:hAnsi="Times New Roman" w:cs="Times New Roman"/>
          <w:sz w:val="24"/>
          <w:szCs w:val="28"/>
        </w:rPr>
        <w:t xml:space="preserve"> детей к данной программе, динамика устойчивости показана в таблице 5.</w:t>
      </w:r>
    </w:p>
    <w:p w:rsidR="00666496" w:rsidRPr="00A6029C" w:rsidRDefault="00666496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Cs w:val="24"/>
        </w:rPr>
      </w:pPr>
    </w:p>
    <w:p w:rsid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029C">
        <w:rPr>
          <w:rFonts w:ascii="Times New Roman" w:eastAsia="TimesNewRomanPSMT" w:hAnsi="Times New Roman" w:cs="Times New Roman"/>
          <w:color w:val="000000"/>
          <w:szCs w:val="24"/>
        </w:rPr>
        <w:br/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Таблица 5</w:t>
      </w:r>
      <w:r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br/>
      </w:r>
      <w:r w:rsidR="00383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Интерес </w:t>
      </w:r>
      <w:proofErr w:type="gramStart"/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 занятия</w:t>
      </w:r>
      <w:r w:rsidR="00A77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 в ТО «</w:t>
      </w:r>
      <w:r w:rsidR="00383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Начальное техническое творчество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542A6" w:rsidRDefault="009542A6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91"/>
        <w:gridCol w:w="1635"/>
        <w:gridCol w:w="1595"/>
        <w:gridCol w:w="1970"/>
        <w:gridCol w:w="1683"/>
      </w:tblGrid>
      <w:tr w:rsidR="00C329A0" w:rsidTr="00A87DA6">
        <w:tc>
          <w:tcPr>
            <w:tcW w:w="1591" w:type="dxa"/>
            <w:vMerge w:val="restart"/>
          </w:tcPr>
          <w:p w:rsidR="00C329A0" w:rsidRDefault="00C329A0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35" w:type="dxa"/>
            <w:vMerge w:val="restart"/>
          </w:tcPr>
          <w:p w:rsidR="00C329A0" w:rsidRDefault="00C329A0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обучающихся</w:t>
            </w:r>
          </w:p>
        </w:tc>
        <w:tc>
          <w:tcPr>
            <w:tcW w:w="5248" w:type="dxa"/>
            <w:gridSpan w:val="3"/>
          </w:tcPr>
          <w:p w:rsidR="00C329A0" w:rsidRDefault="00C329A0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Интерес к з</w:t>
            </w:r>
            <w:r w:rsidR="001C67B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анятиям в творческом объединении</w:t>
            </w:r>
            <w:proofErr w:type="gramStart"/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C329A0" w:rsidTr="009542A6">
        <w:tc>
          <w:tcPr>
            <w:tcW w:w="1591" w:type="dxa"/>
            <w:vMerge/>
            <w:vAlign w:val="center"/>
          </w:tcPr>
          <w:p w:rsidR="00C329A0" w:rsidRPr="00071C2A" w:rsidRDefault="00C329A0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:rsidR="00C329A0" w:rsidRPr="00071C2A" w:rsidRDefault="00C329A0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329A0" w:rsidRDefault="00C329A0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устойчивый</w:t>
            </w:r>
          </w:p>
        </w:tc>
        <w:tc>
          <w:tcPr>
            <w:tcW w:w="1970" w:type="dxa"/>
          </w:tcPr>
          <w:p w:rsidR="00C329A0" w:rsidRDefault="00C329A0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формирующийся</w:t>
            </w:r>
          </w:p>
        </w:tc>
        <w:tc>
          <w:tcPr>
            <w:tcW w:w="1683" w:type="dxa"/>
          </w:tcPr>
          <w:p w:rsidR="00C329A0" w:rsidRDefault="00C329A0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неустойчивый</w:t>
            </w:r>
          </w:p>
        </w:tc>
      </w:tr>
      <w:tr w:rsidR="009542A6" w:rsidTr="009542A6">
        <w:tc>
          <w:tcPr>
            <w:tcW w:w="1591" w:type="dxa"/>
            <w:vAlign w:val="center"/>
          </w:tcPr>
          <w:p w:rsidR="009542A6" w:rsidRPr="00071C2A" w:rsidRDefault="00C329A0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635" w:type="dxa"/>
            <w:vAlign w:val="center"/>
          </w:tcPr>
          <w:p w:rsidR="009542A6" w:rsidRPr="00071C2A" w:rsidRDefault="00C90B78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95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70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542A6" w:rsidTr="009542A6">
        <w:tc>
          <w:tcPr>
            <w:tcW w:w="1591" w:type="dxa"/>
            <w:vAlign w:val="center"/>
          </w:tcPr>
          <w:p w:rsidR="009542A6" w:rsidRPr="00071C2A" w:rsidRDefault="00C329A0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35" w:type="dxa"/>
            <w:vAlign w:val="center"/>
          </w:tcPr>
          <w:p w:rsidR="009542A6" w:rsidRPr="00071C2A" w:rsidRDefault="009E1F15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757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70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329A0" w:rsidTr="009542A6">
        <w:tc>
          <w:tcPr>
            <w:tcW w:w="1591" w:type="dxa"/>
            <w:vAlign w:val="center"/>
          </w:tcPr>
          <w:p w:rsidR="00C329A0" w:rsidRPr="00071C2A" w:rsidRDefault="00C329A0" w:rsidP="002E7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635" w:type="dxa"/>
            <w:vAlign w:val="center"/>
          </w:tcPr>
          <w:p w:rsidR="00C329A0" w:rsidRDefault="00C90B78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5" w:type="dxa"/>
          </w:tcPr>
          <w:p w:rsidR="00C329A0" w:rsidRPr="009542A6" w:rsidRDefault="00C329A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70" w:type="dxa"/>
          </w:tcPr>
          <w:p w:rsidR="00C329A0" w:rsidRPr="009542A6" w:rsidRDefault="00C329A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3" w:type="dxa"/>
          </w:tcPr>
          <w:p w:rsidR="00C329A0" w:rsidRPr="009542A6" w:rsidRDefault="00C329A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9542A6" w:rsidRDefault="009542A6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42A6" w:rsidRDefault="009542A6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6496" w:rsidRDefault="00475630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образовательных результатов потребителями образовательных услуг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Результаты мониторинга, организованного с целью определения удовлетворенности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обучающихся и их родителей (законных представителей) качеством предоставляемых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результатов, приведены в таблице 6. Приведенные данные основываются на результатах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анкетирования респондентов и сведений, полученных при проведении опросов родителей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(законных представителей) и обучающихся на протяжении всего срока реализации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 xml:space="preserve">дополнительной общеобразовательной </w:t>
      </w:r>
      <w:proofErr w:type="spellStart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</w:t>
      </w:r>
      <w:r w:rsidR="00666496">
        <w:rPr>
          <w:rFonts w:ascii="Times New Roman" w:eastAsia="TimesNewRomanPSMT" w:hAnsi="Times New Roman" w:cs="Times New Roman"/>
          <w:color w:val="000000"/>
          <w:sz w:val="24"/>
          <w:szCs w:val="24"/>
        </w:rPr>
        <w:t>граммы «</w:t>
      </w:r>
      <w:r w:rsidR="00EE74FE">
        <w:rPr>
          <w:rFonts w:ascii="Times New Roman" w:eastAsia="TimesNewRomanPSMT" w:hAnsi="Times New Roman" w:cs="Times New Roman"/>
          <w:color w:val="000000"/>
          <w:sz w:val="24"/>
          <w:szCs w:val="24"/>
        </w:rPr>
        <w:t>Начальное техническое творчество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», а также многочисленных положительных отзывах, размещенных в социальных сетях.</w:t>
      </w:r>
      <w:r w:rsidR="00EE74F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Программа является одной из лю</w:t>
      </w:r>
      <w:r w:rsidR="00A47E73">
        <w:rPr>
          <w:rFonts w:ascii="Times New Roman" w:eastAsia="TimesNewRomanPSMT" w:hAnsi="Times New Roman" w:cs="Times New Roman"/>
          <w:color w:val="000000"/>
          <w:sz w:val="24"/>
          <w:szCs w:val="24"/>
        </w:rPr>
        <w:t>бимых и востребованных у детей</w:t>
      </w:r>
      <w:r w:rsidR="00EE74F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 Центре.</w:t>
      </w:r>
    </w:p>
    <w:p w:rsidR="00071C2A" w:rsidRPr="00FF2AE1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C2A">
        <w:rPr>
          <w:rFonts w:ascii="Times New Roman" w:eastAsia="Times New Roman" w:hAnsi="Times New Roman" w:cs="Times New Roman"/>
          <w:sz w:val="24"/>
          <w:szCs w:val="24"/>
        </w:rPr>
        <w:br/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FF2AE1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Таблица 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360"/>
        <w:gridCol w:w="2115"/>
        <w:gridCol w:w="2130"/>
        <w:gridCol w:w="1935"/>
      </w:tblGrid>
      <w:tr w:rsidR="00071C2A" w:rsidRPr="00071C2A" w:rsidTr="00071C2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C329A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</w:t>
            </w:r>
            <w:r w:rsidR="002B688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C329A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C329A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</w:tr>
      <w:tr w:rsidR="00071C2A" w:rsidRPr="00071C2A" w:rsidTr="00071C2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Процент родителей (законных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представителей),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удовлетворенных качеством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образовательных результатов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8%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1C6077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71C2A" w:rsidRPr="00071C2A" w:rsidTr="00071C2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Процент обучающихся,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удовлетворенных качеством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образовательных результатов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7%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9%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1C6077" w:rsidP="00954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90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75630" w:rsidRDefault="009542A6" w:rsidP="00071C2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</w:t>
      </w:r>
    </w:p>
    <w:p w:rsidR="006869EB" w:rsidRPr="00071C2A" w:rsidRDefault="00475630" w:rsidP="00071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1. 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бучающиеся проявляют устойчивый интерес к занятия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м в творческом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объединении;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2. С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охранность контингента обучающихся составляет 100% за все годы реализации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дополнительной общеобразовательной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общеразвивающей программы;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3. М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атериал дополнительной общеобразовательной программы усва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ивается в полном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объёме;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4. 90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% обучающихся имеют высокий уровень знаний, умений, навыков, что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подтверждается и показателями относительной динамики числа участников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конкурсн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ых мероприятий за три года;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5. 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бучающиеся и их родители (законные представители) удовлетворены качеством,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предоставляемой образовательной услуги.</w:t>
      </w:r>
      <w:bookmarkStart w:id="0" w:name="_GoBack"/>
      <w:bookmarkEnd w:id="0"/>
    </w:p>
    <w:sectPr w:rsidR="006869EB" w:rsidRPr="00071C2A" w:rsidSect="00F2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D87AC6"/>
    <w:rsid w:val="00071C2A"/>
    <w:rsid w:val="00075710"/>
    <w:rsid w:val="000F151F"/>
    <w:rsid w:val="000F189F"/>
    <w:rsid w:val="00127A13"/>
    <w:rsid w:val="00166DDE"/>
    <w:rsid w:val="001C6077"/>
    <w:rsid w:val="001C67BB"/>
    <w:rsid w:val="00216A74"/>
    <w:rsid w:val="00221590"/>
    <w:rsid w:val="002B6889"/>
    <w:rsid w:val="002C52CE"/>
    <w:rsid w:val="00326DDA"/>
    <w:rsid w:val="00333ED9"/>
    <w:rsid w:val="00350C8A"/>
    <w:rsid w:val="00383109"/>
    <w:rsid w:val="00392C93"/>
    <w:rsid w:val="00394546"/>
    <w:rsid w:val="003A2AE3"/>
    <w:rsid w:val="003E621C"/>
    <w:rsid w:val="003F521A"/>
    <w:rsid w:val="00461F4A"/>
    <w:rsid w:val="00475630"/>
    <w:rsid w:val="004873C3"/>
    <w:rsid w:val="00515D21"/>
    <w:rsid w:val="00561726"/>
    <w:rsid w:val="005F6051"/>
    <w:rsid w:val="00646A5F"/>
    <w:rsid w:val="00666496"/>
    <w:rsid w:val="006869EB"/>
    <w:rsid w:val="00693F7D"/>
    <w:rsid w:val="006F4932"/>
    <w:rsid w:val="00740BE0"/>
    <w:rsid w:val="00762775"/>
    <w:rsid w:val="007A74BF"/>
    <w:rsid w:val="008C33BA"/>
    <w:rsid w:val="008F3C1D"/>
    <w:rsid w:val="009542A6"/>
    <w:rsid w:val="0099441E"/>
    <w:rsid w:val="009B1E4B"/>
    <w:rsid w:val="009B6CE8"/>
    <w:rsid w:val="009E1F15"/>
    <w:rsid w:val="00A47E73"/>
    <w:rsid w:val="00A6029C"/>
    <w:rsid w:val="00A673D6"/>
    <w:rsid w:val="00A77A14"/>
    <w:rsid w:val="00B137AB"/>
    <w:rsid w:val="00B41995"/>
    <w:rsid w:val="00BC10F2"/>
    <w:rsid w:val="00BC6E50"/>
    <w:rsid w:val="00C02585"/>
    <w:rsid w:val="00C15C71"/>
    <w:rsid w:val="00C329A0"/>
    <w:rsid w:val="00C90B78"/>
    <w:rsid w:val="00CC67E1"/>
    <w:rsid w:val="00CF7CE0"/>
    <w:rsid w:val="00D04E0D"/>
    <w:rsid w:val="00D12E06"/>
    <w:rsid w:val="00D21209"/>
    <w:rsid w:val="00D83589"/>
    <w:rsid w:val="00D87AC6"/>
    <w:rsid w:val="00DA4E61"/>
    <w:rsid w:val="00E408F3"/>
    <w:rsid w:val="00EA0605"/>
    <w:rsid w:val="00ED09CD"/>
    <w:rsid w:val="00EE74FE"/>
    <w:rsid w:val="00F216BF"/>
    <w:rsid w:val="00F22D44"/>
    <w:rsid w:val="00F27F40"/>
    <w:rsid w:val="00F47F1B"/>
    <w:rsid w:val="00F5065A"/>
    <w:rsid w:val="00FC23EA"/>
    <w:rsid w:val="00FF28A1"/>
    <w:rsid w:val="00FF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87AC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7AC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D87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D87AC6"/>
    <w:rPr>
      <w:color w:val="0000FF"/>
      <w:u w:val="single"/>
    </w:rPr>
  </w:style>
  <w:style w:type="character" w:customStyle="1" w:styleId="fontstyle31">
    <w:name w:val="fontstyle31"/>
    <w:basedOn w:val="a0"/>
    <w:rsid w:val="00071C2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071C2A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C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7E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029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8.8277376786235276E-2"/>
          <c:y val="4.4057617797775409E-2"/>
          <c:w val="0.73026538349372994"/>
          <c:h val="0.82081677290338761"/>
        </c:manualLayout>
      </c:layout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3.5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hape val="cylinder"/>
        <c:axId val="359412480"/>
        <c:axId val="359414016"/>
        <c:axId val="0"/>
      </c:bar3DChart>
      <c:catAx>
        <c:axId val="359412480"/>
        <c:scaling>
          <c:orientation val="minMax"/>
        </c:scaling>
        <c:axPos val="b"/>
        <c:numFmt formatCode="General" sourceLinked="0"/>
        <c:tickLblPos val="nextTo"/>
        <c:crossAx val="359414016"/>
        <c:crosses val="autoZero"/>
        <c:auto val="1"/>
        <c:lblAlgn val="ctr"/>
        <c:lblOffset val="100"/>
      </c:catAx>
      <c:valAx>
        <c:axId val="359414016"/>
        <c:scaling>
          <c:orientation val="minMax"/>
        </c:scaling>
        <c:axPos val="l"/>
        <c:majorGridlines/>
        <c:numFmt formatCode="0%" sourceLinked="1"/>
        <c:tickLblPos val="nextTo"/>
        <c:crossAx val="3594124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admin</cp:lastModifiedBy>
  <cp:revision>48</cp:revision>
  <cp:lastPrinted>2023-03-13T14:07:00Z</cp:lastPrinted>
  <dcterms:created xsi:type="dcterms:W3CDTF">2022-04-13T09:32:00Z</dcterms:created>
  <dcterms:modified xsi:type="dcterms:W3CDTF">2025-04-16T11:48:00Z</dcterms:modified>
</cp:coreProperties>
</file>