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85" w:rsidRPr="005E317B" w:rsidRDefault="003C7ADA" w:rsidP="00B35BF0">
      <w:pPr>
        <w:pStyle w:val="ab"/>
        <w:spacing w:line="276" w:lineRule="auto"/>
        <w:rPr>
          <w:rStyle w:val="11"/>
          <w:sz w:val="28"/>
          <w:szCs w:val="28"/>
        </w:rPr>
      </w:pPr>
      <w:r w:rsidRPr="005E317B">
        <w:rPr>
          <w:rStyle w:val="11"/>
          <w:sz w:val="28"/>
          <w:szCs w:val="28"/>
        </w:rPr>
        <w:t xml:space="preserve">                   </w:t>
      </w:r>
      <w:r w:rsidR="004645CE" w:rsidRPr="005E317B">
        <w:rPr>
          <w:rStyle w:val="11"/>
          <w:sz w:val="28"/>
          <w:szCs w:val="28"/>
        </w:rPr>
        <w:t>Муниципальное бюджетное учреждение</w:t>
      </w:r>
    </w:p>
    <w:p w:rsidR="00DB1F85" w:rsidRPr="005E317B" w:rsidRDefault="004645CE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  <w:bookmarkStart w:id="0" w:name="_GoBack"/>
      <w:bookmarkEnd w:id="0"/>
      <w:r w:rsidRPr="005E317B">
        <w:rPr>
          <w:rStyle w:val="11"/>
          <w:sz w:val="28"/>
          <w:szCs w:val="28"/>
        </w:rPr>
        <w:t>Дополнительного образования детей</w:t>
      </w:r>
    </w:p>
    <w:p w:rsidR="00DB1F85" w:rsidRPr="005E317B" w:rsidRDefault="004645CE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  <w:r w:rsidRPr="005E317B">
        <w:rPr>
          <w:rStyle w:val="11"/>
          <w:sz w:val="28"/>
          <w:szCs w:val="28"/>
        </w:rPr>
        <w:t>Центр детского и юношеского творчества</w:t>
      </w:r>
    </w:p>
    <w:p w:rsidR="00DB1F85" w:rsidRPr="005E317B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tbl>
      <w:tblPr>
        <w:tblW w:w="9355" w:type="dxa"/>
        <w:tblCellSpacing w:w="15" w:type="dxa"/>
        <w:tblInd w:w="172" w:type="dxa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252"/>
      </w:tblGrid>
      <w:tr w:rsidR="00B35BF0" w:rsidRPr="00B35BF0" w:rsidTr="00312800">
        <w:trPr>
          <w:tblCellSpacing w:w="15" w:type="dxa"/>
        </w:trPr>
        <w:tc>
          <w:tcPr>
            <w:tcW w:w="50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F85" w:rsidRPr="00B35BF0" w:rsidRDefault="00DB1F85" w:rsidP="00B35BF0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DB1F85" w:rsidRPr="00B35BF0" w:rsidRDefault="00DB1F85" w:rsidP="00312800">
            <w:pPr>
              <w:pStyle w:val="ab"/>
              <w:spacing w:line="276" w:lineRule="auto"/>
              <w:ind w:right="273" w:hanging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 (педагогического) совета</w:t>
            </w:r>
          </w:p>
          <w:p w:rsidR="00DB1F85" w:rsidRPr="00B35BF0" w:rsidRDefault="00DB1F85" w:rsidP="00B35BF0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A1BB5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«___»______________2023</w:t>
            </w: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DB1F85" w:rsidRPr="00B35BF0" w:rsidRDefault="00DB1F85" w:rsidP="00B35BF0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№_____________________</w:t>
            </w:r>
          </w:p>
        </w:tc>
        <w:tc>
          <w:tcPr>
            <w:tcW w:w="4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F85" w:rsidRPr="00B35BF0" w:rsidRDefault="00DB1F85" w:rsidP="00312800">
            <w:pPr>
              <w:pStyle w:val="ab"/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DB1F85" w:rsidRPr="00B35BF0" w:rsidRDefault="00DB1F85" w:rsidP="00312800">
            <w:pPr>
              <w:pStyle w:val="ab"/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МБУДО «ЦДЮТ»</w:t>
            </w:r>
          </w:p>
          <w:p w:rsidR="00DB1F85" w:rsidRPr="00B35BF0" w:rsidRDefault="00DB1F85" w:rsidP="00312800">
            <w:pPr>
              <w:pStyle w:val="ab"/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</w:t>
            </w:r>
            <w:r w:rsidR="0072105A"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И.А.</w:t>
            </w:r>
          </w:p>
          <w:p w:rsidR="00DB1F85" w:rsidRPr="00B35BF0" w:rsidRDefault="00DA1BB5" w:rsidP="00312800">
            <w:pPr>
              <w:pStyle w:val="ab"/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«___»______________2023</w:t>
            </w:r>
            <w:r w:rsidR="00DB1F85"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FB1683" w:rsidRPr="00B35BF0" w:rsidRDefault="00FB1683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  <w:r w:rsidR="00DA1BB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B35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</w:t>
      </w:r>
      <w:r w:rsidR="00DA1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развивающая </w:t>
      </w:r>
      <w:r w:rsidRPr="00B35BF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</w:t>
      </w:r>
      <w:r w:rsidR="00DA1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мма художественно эстетической </w:t>
      </w:r>
      <w:r w:rsidRPr="00B35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направленности </w:t>
      </w:r>
    </w:p>
    <w:p w:rsidR="00DB1F85" w:rsidRPr="0031280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</w:rPr>
      </w:pPr>
      <w:r w:rsidRPr="0031280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</w:rPr>
        <w:t>«</w:t>
      </w:r>
      <w:r w:rsidR="00FA2638" w:rsidRPr="00312800">
        <w:rPr>
          <w:rFonts w:ascii="Times New Roman" w:eastAsia="Times New Roman" w:hAnsi="Times New Roman" w:cs="Times New Roman"/>
          <w:sz w:val="56"/>
          <w:szCs w:val="56"/>
          <w:shd w:val="clear" w:color="auto" w:fill="FFFFFF"/>
        </w:rPr>
        <w:t xml:space="preserve">ИЗО </w:t>
      </w:r>
      <w:r w:rsidRPr="00312800">
        <w:rPr>
          <w:rFonts w:ascii="Times New Roman" w:eastAsia="Times New Roman" w:hAnsi="Times New Roman" w:cs="Times New Roman"/>
          <w:sz w:val="56"/>
          <w:szCs w:val="56"/>
          <w:shd w:val="clear" w:color="auto" w:fill="FFFFFF"/>
        </w:rPr>
        <w:t>студия</w:t>
      </w:r>
      <w:r w:rsidRPr="0031280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</w:rPr>
        <w:t>»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Возраст </w:t>
      </w:r>
      <w:r w:rsidR="00DA1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 6</w:t>
      </w:r>
      <w:r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-13 лет.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Срок реализации программы - 2года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47154" w:rsidRDefault="00747154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2800" w:rsidRDefault="00312800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2800" w:rsidRPr="00B35BF0" w:rsidRDefault="00312800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47154" w:rsidRPr="00B35BF0" w:rsidRDefault="00747154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3C7ADA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        </w:t>
      </w:r>
      <w:r w:rsid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Автор </w:t>
      </w:r>
      <w:r w:rsidR="00DB1F85"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составитель: </w:t>
      </w:r>
      <w:r w:rsidR="00FA2638"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Султанова Аи</w:t>
      </w:r>
      <w:r w:rsidR="00DB1F85"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шат Гамзатовна</w:t>
      </w:r>
    </w:p>
    <w:p w:rsidR="00DB1F85" w:rsidRPr="00B35BF0" w:rsidRDefault="003C7ADA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           </w:t>
      </w:r>
      <w:r w:rsidR="00DB1F85"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педагог дополнительного образования.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5600" w:rsidRPr="00B35BF0" w:rsidRDefault="003C7ADA" w:rsidP="00B35BF0">
      <w:pPr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DA1BB5">
        <w:rPr>
          <w:rFonts w:ascii="Times New Roman" w:hAnsi="Times New Roman" w:cs="Times New Roman"/>
          <w:sz w:val="28"/>
          <w:szCs w:val="28"/>
        </w:rPr>
        <w:t>г.</w:t>
      </w:r>
      <w:r w:rsidR="005E317B">
        <w:rPr>
          <w:rFonts w:ascii="Times New Roman" w:hAnsi="Times New Roman" w:cs="Times New Roman"/>
          <w:sz w:val="28"/>
          <w:szCs w:val="28"/>
        </w:rPr>
        <w:t xml:space="preserve"> </w:t>
      </w:r>
      <w:r w:rsidR="00DA1BB5">
        <w:rPr>
          <w:rFonts w:ascii="Times New Roman" w:hAnsi="Times New Roman" w:cs="Times New Roman"/>
          <w:sz w:val="28"/>
          <w:szCs w:val="28"/>
        </w:rPr>
        <w:t>Южно-Сухокумск 2023</w:t>
      </w:r>
      <w:r w:rsidR="00904E16" w:rsidRPr="00B35BF0">
        <w:rPr>
          <w:rFonts w:ascii="Times New Roman" w:hAnsi="Times New Roman" w:cs="Times New Roman"/>
          <w:sz w:val="28"/>
          <w:szCs w:val="28"/>
        </w:rPr>
        <w:t>гг.</w:t>
      </w:r>
    </w:p>
    <w:p w:rsidR="009E5600" w:rsidRPr="00B35BF0" w:rsidRDefault="009E5600" w:rsidP="00B35BF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ПАСПОРТ ОБЩЕОБРАЗОВАТЕЛЬНОЙ ОБШЕРАЗВИВАЮШЕЙ ПРОГРАММЫ ДОПОЛНИТЕЛЬНОГО ОБРАЗОВАНИЯ</w:t>
      </w:r>
    </w:p>
    <w:p w:rsidR="009E5600" w:rsidRPr="00B35BF0" w:rsidRDefault="009E5600" w:rsidP="00B35B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«ИЗО-СТУДИЯ»</w:t>
      </w:r>
    </w:p>
    <w:tbl>
      <w:tblPr>
        <w:tblW w:w="9504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3"/>
        <w:gridCol w:w="6181"/>
      </w:tblGrid>
      <w:tr w:rsidR="009E5600" w:rsidRPr="00B35BF0" w:rsidTr="00747154">
        <w:trPr>
          <w:trHeight w:val="134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Название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«Изостудия»</w:t>
            </w:r>
          </w:p>
        </w:tc>
      </w:tr>
      <w:tr w:rsidR="009E5600" w:rsidRPr="00B35BF0" w:rsidTr="00747154">
        <w:trPr>
          <w:trHeight w:val="12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Художественно-эстетическое</w:t>
            </w:r>
          </w:p>
        </w:tc>
      </w:tr>
      <w:tr w:rsidR="009E5600" w:rsidRPr="00B35BF0" w:rsidTr="00747154">
        <w:trPr>
          <w:trHeight w:val="389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DA1BB5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Ф.И.О. педагога, реализующего </w:t>
            </w:r>
            <w:r w:rsidR="009E5600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программу дополнительного образования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Султанова 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Аи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шат Гамзатовна.</w:t>
            </w:r>
          </w:p>
        </w:tc>
      </w:tr>
      <w:tr w:rsidR="009E5600" w:rsidRPr="00B35BF0" w:rsidTr="00747154">
        <w:trPr>
          <w:trHeight w:val="134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Год разработки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9E5600" w:rsidRPr="00B35BF0" w:rsidTr="00747154">
        <w:trPr>
          <w:trHeight w:val="540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Где, когда и кем утверждена общеобразовательная 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еразвивающая  программа дополнительного образования.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135315" w:rsidP="00B35BF0">
            <w:pPr>
              <w:spacing w:after="0"/>
              <w:ind w:right="-1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метод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ическом 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совете МБУДО «ЦДЮТ»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Директором МБУДО «ЦДЮТ»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2021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</w:t>
            </w:r>
          </w:p>
        </w:tc>
      </w:tr>
      <w:tr w:rsidR="009E5600" w:rsidRPr="00B35BF0" w:rsidTr="00747154">
        <w:trPr>
          <w:trHeight w:val="784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pStyle w:val="20"/>
              <w:shd w:val="clear" w:color="auto" w:fill="auto"/>
              <w:spacing w:before="0" w:line="276" w:lineRule="auto"/>
              <w:ind w:firstLine="2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Цель программы -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9E5600" w:rsidRPr="00B35BF0" w:rsidTr="00747154">
        <w:trPr>
          <w:trHeight w:val="696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Задачи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600" w:rsidRPr="00B35BF0" w:rsidRDefault="009E5600" w:rsidP="00B35BF0">
            <w:pPr>
              <w:pStyle w:val="4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B35BF0">
              <w:rPr>
                <w:rStyle w:val="41"/>
                <w:color w:val="000000"/>
                <w:sz w:val="28"/>
                <w:szCs w:val="28"/>
              </w:rPr>
              <w:t xml:space="preserve">Обучающие 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знакомство с жанрами изобразительного искусства;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знакомство с различными художественными материал</w:t>
            </w:r>
            <w:r w:rsidR="003C7ADA" w:rsidRPr="00B35BF0">
              <w:rPr>
                <w:rStyle w:val="2"/>
                <w:color w:val="000000"/>
                <w:sz w:val="28"/>
                <w:szCs w:val="28"/>
              </w:rPr>
              <w:t xml:space="preserve">ами и техниками изобразительной </w:t>
            </w:r>
            <w:r w:rsidRPr="00B35BF0">
              <w:rPr>
                <w:rStyle w:val="2"/>
                <w:color w:val="000000"/>
                <w:sz w:val="28"/>
                <w:szCs w:val="28"/>
              </w:rPr>
              <w:t>деятельности;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овладение основами перспективного построения фигур в зависимости от точки зрения;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приобретение умения грамотно строить композицию с выделением композиционного центра.</w:t>
            </w:r>
          </w:p>
          <w:p w:rsidR="009E5600" w:rsidRPr="00B35BF0" w:rsidRDefault="00DA1BB5" w:rsidP="00B35BF0">
            <w:pPr>
              <w:pStyle w:val="4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Style w:val="41"/>
                <w:color w:val="000000"/>
                <w:sz w:val="28"/>
                <w:szCs w:val="28"/>
              </w:rPr>
              <w:t>Развивающие</w:t>
            </w:r>
            <w:r w:rsidR="009E5600" w:rsidRPr="00B35BF0">
              <w:rPr>
                <w:rStyle w:val="2"/>
                <w:color w:val="000000"/>
                <w:sz w:val="28"/>
                <w:szCs w:val="28"/>
              </w:rPr>
              <w:t>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lastRenderedPageBreak/>
              <w:t>развитие колористического видения;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развитие художественного вкуса, способности видеть и понимать прекрасное;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улучшение моторики, пластичности, гибкости рук и точности глазомера;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формирование организационно-управленческих умений и навыков (планировать свою деятельность; определять её проблемы и их причины;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содержать в порядке своё рабочее место);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      </w:r>
          </w:p>
          <w:p w:rsidR="009E5600" w:rsidRPr="00B35BF0" w:rsidRDefault="009E5600" w:rsidP="00B35BF0">
            <w:pPr>
              <w:pStyle w:val="4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B35BF0">
              <w:rPr>
                <w:rStyle w:val="41"/>
                <w:color w:val="000000"/>
                <w:sz w:val="28"/>
                <w:szCs w:val="28"/>
              </w:rPr>
              <w:t xml:space="preserve">Воспитательные: 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формирование у детей устойчивого интереса к искусству и занятиям художественным творчеством;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формирование уважительного отношения к искусству разных стран и народов;</w:t>
            </w:r>
          </w:p>
          <w:p w:rsidR="00313FEC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ind w:right="2060"/>
              <w:rPr>
                <w:b/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воспитание терпения, воли, усидчивости, трудолюбия; воспитание аккуратности.</w:t>
            </w:r>
          </w:p>
        </w:tc>
      </w:tr>
      <w:tr w:rsidR="009E5600" w:rsidRPr="00B35BF0" w:rsidTr="00747154">
        <w:trPr>
          <w:trHeight w:val="4882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ADA" w:rsidRPr="00B35BF0" w:rsidRDefault="009E5600" w:rsidP="00B35BF0">
            <w:pPr>
              <w:pStyle w:val="20"/>
              <w:shd w:val="clear" w:color="auto" w:fill="auto"/>
              <w:spacing w:before="0" w:line="276" w:lineRule="auto"/>
              <w:ind w:left="54"/>
              <w:rPr>
                <w:rStyle w:val="2"/>
                <w:color w:val="000000"/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К концу первого года обучения дети будут</w:t>
            </w:r>
          </w:p>
          <w:p w:rsidR="009E5600" w:rsidRPr="00B35BF0" w:rsidRDefault="009E5600" w:rsidP="00B35BF0">
            <w:pPr>
              <w:pStyle w:val="20"/>
              <w:shd w:val="clear" w:color="auto" w:fill="auto"/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b/>
                <w:color w:val="FF0000"/>
                <w:sz w:val="28"/>
                <w:szCs w:val="28"/>
              </w:rPr>
              <w:t xml:space="preserve"> </w:t>
            </w:r>
            <w:r w:rsidRPr="00B35BF0">
              <w:rPr>
                <w:rStyle w:val="41"/>
                <w:b/>
                <w:color w:val="FF0000"/>
                <w:sz w:val="28"/>
                <w:szCs w:val="28"/>
              </w:rPr>
              <w:t>знать: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основные и дополнительные цвета;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цветовую гамму красок (тёплые, холодные цвета);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понятие симметрии: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контрасты форм;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свойства красок и графических материалов;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азы воздушной перспективы (дальше, ближе);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rPr>
                <w:i/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основные приёмы бумажной пластики (</w:t>
            </w:r>
            <w:r w:rsidRPr="00B35BF0">
              <w:rPr>
                <w:rStyle w:val="2"/>
                <w:i/>
                <w:color w:val="000000"/>
                <w:sz w:val="28"/>
                <w:szCs w:val="28"/>
              </w:rPr>
              <w:t>складывание и скручивание бумаги);</w:t>
            </w:r>
          </w:p>
          <w:p w:rsidR="009E5600" w:rsidRPr="00B35BF0" w:rsidRDefault="009E5600" w:rsidP="00B35BF0">
            <w:pPr>
              <w:pStyle w:val="40"/>
              <w:shd w:val="clear" w:color="auto" w:fill="auto"/>
              <w:spacing w:before="0" w:after="0" w:line="276" w:lineRule="auto"/>
              <w:ind w:left="54"/>
              <w:rPr>
                <w:b/>
                <w:i w:val="0"/>
                <w:color w:val="FF0000"/>
                <w:sz w:val="28"/>
                <w:szCs w:val="28"/>
              </w:rPr>
            </w:pPr>
            <w:r w:rsidRPr="00B35BF0">
              <w:rPr>
                <w:rStyle w:val="40pt"/>
                <w:b/>
                <w:i/>
                <w:iCs/>
                <w:color w:val="FF0000"/>
                <w:sz w:val="28"/>
                <w:szCs w:val="28"/>
              </w:rPr>
              <w:lastRenderedPageBreak/>
              <w:t>уметь: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смешивать цвета на палитре, получая нужные цветовые оттенки;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правильно использовать художественные материалы в соответствии со своим замыслом;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грамотно оценивать свою работу', находить её достоинства и недостатки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rStyle w:val="2"/>
                <w:sz w:val="28"/>
                <w:szCs w:val="28"/>
                <w:shd w:val="clear" w:color="auto" w:fill="auto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работать самостоятельно и в коллективе;</w:t>
            </w:r>
          </w:p>
          <w:p w:rsidR="009E5600" w:rsidRPr="00B35BF0" w:rsidRDefault="009E5600" w:rsidP="00B35BF0">
            <w:pPr>
              <w:pStyle w:val="20"/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</w:p>
          <w:p w:rsidR="009E5600" w:rsidRPr="00B35BF0" w:rsidRDefault="009E5600" w:rsidP="00B35BF0">
            <w:pPr>
              <w:pStyle w:val="21"/>
              <w:shd w:val="clear" w:color="auto" w:fill="auto"/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Corbel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5BF0">
              <w:rPr>
                <w:color w:val="000000"/>
                <w:sz w:val="28"/>
                <w:szCs w:val="28"/>
              </w:rPr>
              <w:t xml:space="preserve"> </w:t>
            </w:r>
            <w:r w:rsidRPr="00B35BF0">
              <w:rPr>
                <w:rStyle w:val="2"/>
                <w:color w:val="000000"/>
                <w:sz w:val="28"/>
                <w:szCs w:val="28"/>
              </w:rPr>
              <w:t xml:space="preserve">концу второго года обучения дети будут </w:t>
            </w:r>
            <w:r w:rsidRPr="00B35BF0">
              <w:rPr>
                <w:rStyle w:val="2Corbel"/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знать: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контрасты цвета;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гармонию цвета;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азы композиции (статика, движение);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пропорции плоскостных и объёмных предметов;</w:t>
            </w:r>
          </w:p>
          <w:p w:rsidR="009E5600" w:rsidRPr="00B35BF0" w:rsidRDefault="009E5600" w:rsidP="00B35BF0">
            <w:pPr>
              <w:pStyle w:val="50"/>
              <w:shd w:val="clear" w:color="auto" w:fill="auto"/>
              <w:spacing w:before="0" w:after="0" w:line="276" w:lineRule="auto"/>
              <w:ind w:left="54"/>
              <w:rPr>
                <w:b w:val="0"/>
                <w:color w:val="FF0000"/>
                <w:sz w:val="28"/>
                <w:szCs w:val="28"/>
              </w:rPr>
            </w:pPr>
            <w:r w:rsidRPr="00B35BF0">
              <w:rPr>
                <w:rStyle w:val="5"/>
                <w:b/>
                <w:color w:val="FF0000"/>
                <w:sz w:val="28"/>
                <w:szCs w:val="28"/>
              </w:rPr>
              <w:t>уметь: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выбирать формат и расположение листа в зависимости от задуманной композиции;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соблюдать последовательность в работе (от общего к частному);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работать с натуры;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работать в определённой гамме;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доводить работу от эскиза до композиции;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использовать разнообразие выразительных средств (линия, пятно, ритм, цвет);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работать с бумагой в технике объёмной пластики;</w:t>
            </w:r>
          </w:p>
          <w:p w:rsidR="009E5600" w:rsidRPr="00B35BF0" w:rsidRDefault="009E5600" w:rsidP="00B35BF0">
            <w:pPr>
              <w:pStyle w:val="50"/>
              <w:shd w:val="clear" w:color="auto" w:fill="auto"/>
              <w:spacing w:before="0" w:after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5"/>
                <w:color w:val="000000"/>
                <w:sz w:val="28"/>
                <w:szCs w:val="28"/>
              </w:rPr>
              <w:t>Умения и личностные качества: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умение работать в группе;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умение уступать;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ответственность;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самокритичность;</w:t>
            </w:r>
          </w:p>
          <w:p w:rsidR="00313FEC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самоконтроль.</w:t>
            </w:r>
          </w:p>
        </w:tc>
      </w:tr>
      <w:tr w:rsidR="009E5600" w:rsidRPr="00B35BF0" w:rsidTr="00747154">
        <w:trPr>
          <w:trHeight w:val="6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года</w:t>
            </w:r>
          </w:p>
        </w:tc>
      </w:tr>
      <w:tr w:rsidR="009E5600" w:rsidRPr="00B35BF0" w:rsidTr="00747154">
        <w:trPr>
          <w:trHeight w:val="6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Количество часов в 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неделю / год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1 год обучения </w:t>
            </w:r>
            <w:r w:rsidR="00DA1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х2=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144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   2 год обучения 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2х3=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216</w:t>
            </w:r>
          </w:p>
        </w:tc>
      </w:tr>
      <w:tr w:rsidR="009E5600" w:rsidRPr="00B35BF0" w:rsidTr="00747154">
        <w:trPr>
          <w:trHeight w:val="6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Возраст обучающихся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DA1BB5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9E5600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-13 лет</w:t>
            </w:r>
          </w:p>
        </w:tc>
      </w:tr>
      <w:tr w:rsidR="009E5600" w:rsidRPr="00B35BF0" w:rsidTr="00747154">
        <w:trPr>
          <w:trHeight w:val="6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Формы занятий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Практические работы и теория.</w:t>
            </w:r>
          </w:p>
        </w:tc>
      </w:tr>
      <w:tr w:rsidR="009E5600" w:rsidRPr="00B35BF0" w:rsidTr="003C7ADA">
        <w:trPr>
          <w:trHeight w:val="96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5600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Методическое обеспечение</w:t>
            </w:r>
          </w:p>
          <w:p w:rsidR="00313FEC" w:rsidRPr="00B35BF0" w:rsidRDefault="00313FEC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600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 завершённой предметной линии и системе учебников.</w:t>
            </w:r>
          </w:p>
          <w:p w:rsidR="009E5600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Учебник, учебное пособие.</w:t>
            </w:r>
          </w:p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</w:tr>
      <w:tr w:rsidR="009E5600" w:rsidRPr="00B35BF0" w:rsidTr="00747154">
        <w:trPr>
          <w:trHeight w:val="49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Принадлежности для </w:t>
            </w:r>
            <w:r w:rsidR="00004E5D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ИЗО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краски кисти, карандаши, бумага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мольберт, доска, мелки</w:t>
            </w:r>
            <w:r w:rsidR="00004E5D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т.п.</w:t>
            </w:r>
          </w:p>
        </w:tc>
      </w:tr>
    </w:tbl>
    <w:p w:rsidR="00BC635A" w:rsidRPr="00B35BF0" w:rsidRDefault="00BC635A" w:rsidP="00B35BF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D1986" w:rsidRDefault="00BC635A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Программа имеет художественно-эстетическую </w:t>
      </w:r>
      <w:r w:rsidRPr="00B35BF0"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Pr="00B35BF0">
        <w:rPr>
          <w:rFonts w:ascii="Times New Roman" w:hAnsi="Times New Roman" w:cs="Times New Roman"/>
          <w:sz w:val="28"/>
          <w:szCs w:val="28"/>
        </w:rPr>
        <w:t xml:space="preserve"> В ходе ее освоения дети приобщаются к искусству, познают культуру своей и других стран, приобретают практические навыки изобразительного т</w:t>
      </w:r>
      <w:r w:rsidR="00DA1BB5">
        <w:rPr>
          <w:rFonts w:ascii="Times New Roman" w:hAnsi="Times New Roman" w:cs="Times New Roman"/>
          <w:sz w:val="28"/>
          <w:szCs w:val="28"/>
        </w:rPr>
        <w:t xml:space="preserve">ворчества. Настоящая программа </w:t>
      </w:r>
      <w:r w:rsidRPr="00B35BF0">
        <w:rPr>
          <w:rFonts w:ascii="Times New Roman" w:hAnsi="Times New Roman" w:cs="Times New Roman"/>
          <w:sz w:val="28"/>
          <w:szCs w:val="28"/>
        </w:rPr>
        <w:t>- расширенная по тематике, углубленная по содержанию, обогащенная современными игровы</w:t>
      </w:r>
      <w:r w:rsidR="007671F5" w:rsidRPr="00B35BF0">
        <w:rPr>
          <w:rFonts w:ascii="Times New Roman" w:hAnsi="Times New Roman" w:cs="Times New Roman"/>
          <w:sz w:val="28"/>
          <w:szCs w:val="28"/>
        </w:rPr>
        <w:t>ми приемами. Д</w:t>
      </w:r>
      <w:r w:rsidRPr="00B35BF0">
        <w:rPr>
          <w:rFonts w:ascii="Times New Roman" w:hAnsi="Times New Roman" w:cs="Times New Roman"/>
          <w:sz w:val="28"/>
          <w:szCs w:val="28"/>
        </w:rPr>
        <w:t>анная программа предлагает детям базовое систематизированное образование по ИЗО</w:t>
      </w:r>
      <w:r w:rsidR="007671F5" w:rsidRPr="00B35BF0">
        <w:rPr>
          <w:rFonts w:ascii="Times New Roman" w:hAnsi="Times New Roman" w:cs="Times New Roman"/>
          <w:sz w:val="28"/>
          <w:szCs w:val="28"/>
        </w:rPr>
        <w:t xml:space="preserve"> </w:t>
      </w:r>
      <w:r w:rsidRPr="00B35BF0">
        <w:rPr>
          <w:rFonts w:ascii="Times New Roman" w:hAnsi="Times New Roman" w:cs="Times New Roman"/>
          <w:sz w:val="28"/>
          <w:szCs w:val="28"/>
        </w:rPr>
        <w:t>с перспективой последующей специализации в отдельных видах изобразительного искусства.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Дополнительная общеразвивающая программа </w:t>
      </w:r>
      <w:r>
        <w:rPr>
          <w:b w:val="0"/>
        </w:rPr>
        <w:t>«ИЗО -студия</w:t>
      </w:r>
      <w:r w:rsidRPr="00093709">
        <w:rPr>
          <w:b w:val="0"/>
        </w:rPr>
        <w:t>» составлена в соответствии со следующими нормативными и распорядительными документами: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Федеральный закон от 29.12.2012 № 273-ФЗ «Об образовании в Российской Федерации» (с изменениями на 01.07.2020);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Федеральный закон Российской Федерации от 24.07.1998 № 124-ФЗ «Об основных гарантиях прав ребенка в Российской Федерации» (с изменениями на 31.07.2020);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Указ Президента Российской Федерации от 07.05.2018 № 204 «О национальных целях и стратегических задач развития Российской Федерации на период до 2024 года»;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Указ Президента Российской Федерации от 21.07.2020 № 474 «О национальных целях развития России до 2030 года»;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Концепции развития дополнительного образования, утверждена распоряжением Правительства Российской Федерации от 04.09.2014 № 1726-р;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lastRenderedPageBreak/>
        <w:t>- Постановления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</w:t>
      </w:r>
      <w:r w:rsidR="00DA1BB5">
        <w:rPr>
          <w:b w:val="0"/>
        </w:rPr>
        <w:t xml:space="preserve"> </w:t>
      </w:r>
      <w:r w:rsidRPr="00093709">
        <w:rPr>
          <w:b w:val="0"/>
        </w:rPr>
        <w:t>уровневые программы)»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Письмо Министерства образования и науки РФ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Письмо Министерства Просвещения Российской Федерации от 20.02.2019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№ ТС-551/07 «О сопровождении образования обучающихся с ОВЗ и инвалидностью»;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Об образовании в Республике Крым: закон Республики Крым от 06.07.2015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№ 131-PHR/2015 (c изменениями на 10.09.2019);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Проектирование дополнительных общеобразовательных общеразвивающих программ: методические рекомендации для педагогических работников и руководителей образовательных организаций Республики Крым, реализующих дополнительные общеобразовательные общеразвивающие программы различной направленности. – Симферополь, 2021;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Положение о дистанционном обучении МБОУ ДОД «РЦДЮТ» № 44 от 20.03.2020 г.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Дополнительная общеразвивающая программа «Сувенир» составлена в соответствии со следующими нормативными и распорядительными документами: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Федеральный закон от 29.12.2012 № 273-ФЗ «Об образовании в Российской Федерации» (с изменениями на 01.07.2020);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lastRenderedPageBreak/>
        <w:t>- Федеральный закон Российской Федерации от 24.07.1998 № 124-ФЗ «Об основных гарантиях прав ребенка в Российской Федерации» (с изменениями на 31.07.2020);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Указ Президента Российской Федерации от 07.05.2018 № 204 «О национальных целях и стратегических задач развития Российской Федерации на период до 2024 года»;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Указ Президента Российской Федерации от 21.07.2020 № 474 «О национальных целях развития России до 2030 года»;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Концепции развития дополнительного образования, утверждена распоряжением Правительства Российской Федерации от 04.09.2014 № 1726-р;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Постановления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093709" w:rsidRDefault="00093709" w:rsidP="00093709">
      <w:pPr>
        <w:pStyle w:val="af"/>
        <w:jc w:val="left"/>
      </w:pPr>
      <w:r w:rsidRPr="00093709">
        <w:rPr>
          <w:b w:val="0"/>
        </w:rPr>
        <w:t>- Письмо Министерства образования и науки РФ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</w:t>
      </w:r>
      <w:r>
        <w:t xml:space="preserve"> образовательных потребностей»;</w:t>
      </w:r>
    </w:p>
    <w:p w:rsidR="00093709" w:rsidRPr="00B35BF0" w:rsidRDefault="00093709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D1986" w:rsidRPr="00B35BF0" w:rsidRDefault="00BC635A" w:rsidP="00B35BF0">
      <w:pPr>
        <w:spacing w:after="0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834C5" w:rsidRPr="00B3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BF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35BF0">
        <w:rPr>
          <w:rFonts w:ascii="Times New Roman" w:hAnsi="Times New Roman" w:cs="Times New Roman"/>
          <w:sz w:val="28"/>
          <w:szCs w:val="28"/>
        </w:rPr>
        <w:t xml:space="preserve"> «Изо</w:t>
      </w:r>
      <w:r w:rsidR="00D6546E" w:rsidRPr="00B35BF0">
        <w:rPr>
          <w:rFonts w:ascii="Times New Roman" w:hAnsi="Times New Roman" w:cs="Times New Roman"/>
          <w:sz w:val="28"/>
          <w:szCs w:val="28"/>
        </w:rPr>
        <w:t xml:space="preserve"> </w:t>
      </w:r>
      <w:r w:rsidRPr="00B35BF0">
        <w:rPr>
          <w:rFonts w:ascii="Times New Roman" w:hAnsi="Times New Roman" w:cs="Times New Roman"/>
          <w:sz w:val="28"/>
          <w:szCs w:val="28"/>
        </w:rPr>
        <w:t xml:space="preserve">студия» 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</w:t>
      </w:r>
      <w:r w:rsidRPr="00B35BF0">
        <w:rPr>
          <w:rFonts w:ascii="Times New Roman" w:hAnsi="Times New Roman" w:cs="Times New Roman"/>
          <w:sz w:val="28"/>
          <w:szCs w:val="28"/>
        </w:rPr>
        <w:lastRenderedPageBreak/>
        <w:t>процесс формирования эстетической культуры ребенка 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  <w:r w:rsidR="00BD1986" w:rsidRPr="00B35B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C635A" w:rsidRPr="00B35BF0" w:rsidRDefault="00BC635A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</w:t>
      </w:r>
      <w:r w:rsidR="00B35BF0" w:rsidRPr="00B35BF0">
        <w:rPr>
          <w:rFonts w:ascii="Times New Roman" w:hAnsi="Times New Roman" w:cs="Times New Roman"/>
          <w:sz w:val="28"/>
          <w:szCs w:val="28"/>
        </w:rPr>
        <w:t>привычку.</w:t>
      </w:r>
      <w:r w:rsidRPr="00B35BF0">
        <w:rPr>
          <w:rFonts w:ascii="Times New Roman" w:hAnsi="Times New Roman" w:cs="Times New Roman"/>
          <w:sz w:val="28"/>
          <w:szCs w:val="28"/>
        </w:rPr>
        <w:t xml:space="preserve">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904E16" w:rsidRPr="00B35BF0" w:rsidRDefault="00BC635A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Данная программа, основанная на многолетнем личном педагогическом опте, позволяет решать не только собственно обучающие задачи, н</w:t>
      </w:r>
      <w:r w:rsidR="007C1155" w:rsidRPr="00B35BF0">
        <w:rPr>
          <w:rFonts w:ascii="Times New Roman" w:hAnsi="Times New Roman" w:cs="Times New Roman"/>
          <w:sz w:val="28"/>
          <w:szCs w:val="28"/>
        </w:rPr>
        <w:t>о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</w:t>
      </w:r>
    </w:p>
    <w:p w:rsidR="00904E16" w:rsidRPr="00B35BF0" w:rsidRDefault="00904E16" w:rsidP="00B35BF0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BD1986" w:rsidRPr="00B35BF0" w:rsidRDefault="00BD1986" w:rsidP="00B35BF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</w:p>
    <w:p w:rsidR="00BD1986" w:rsidRPr="00B35BF0" w:rsidRDefault="00BD198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color w:val="000000"/>
          <w:sz w:val="28"/>
          <w:szCs w:val="28"/>
        </w:rPr>
        <w:t>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Данная программа построена так, чтобы дать обучающимся ясные представления о системе взаимодействия искусства с жиз</w:t>
      </w:r>
      <w:r w:rsidRPr="00B35BF0">
        <w:rPr>
          <w:rFonts w:ascii="Times New Roman" w:hAnsi="Times New Roman" w:cs="Times New Roman"/>
          <w:color w:val="000000"/>
          <w:sz w:val="28"/>
          <w:szCs w:val="28"/>
        </w:rPr>
        <w:softHyphen/>
        <w:t>нью, с опорой на жизненный опыт детей, живые примеры из окружающей действительности.</w:t>
      </w:r>
    </w:p>
    <w:p w:rsidR="00BD1986" w:rsidRPr="00B35BF0" w:rsidRDefault="00BD1986" w:rsidP="00B35BF0">
      <w:pPr>
        <w:spacing w:after="0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Отличительные особенности дополнительной образовательной программы   </w:t>
      </w:r>
    </w:p>
    <w:p w:rsidR="00BD1986" w:rsidRPr="00B35BF0" w:rsidRDefault="00BD198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«ИЗО» </w:t>
      </w:r>
      <w:r w:rsidR="00B35BF0" w:rsidRPr="00B35BF0">
        <w:rPr>
          <w:rFonts w:ascii="Times New Roman" w:hAnsi="Times New Roman" w:cs="Times New Roman"/>
          <w:color w:val="000000"/>
          <w:sz w:val="28"/>
          <w:szCs w:val="28"/>
        </w:rPr>
        <w:t>адаптированная,</w:t>
      </w:r>
      <w:r w:rsidRPr="00B35BF0">
        <w:rPr>
          <w:rFonts w:ascii="Times New Roman" w:hAnsi="Times New Roman" w:cs="Times New Roman"/>
          <w:color w:val="000000"/>
          <w:sz w:val="28"/>
          <w:szCs w:val="28"/>
        </w:rPr>
        <w:t xml:space="preserve"> объединяет в одно целое такие понятия, как «личность», «общество», «творчество». </w:t>
      </w:r>
    </w:p>
    <w:p w:rsidR="00BD1986" w:rsidRPr="00B35BF0" w:rsidRDefault="00BD198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обучения по данной программе имеет свою общую тематическую направленность. И все работы детей на каждом году обучения подчинены общей теме года, в конце каждого учебного года проводится </w:t>
      </w:r>
      <w:r w:rsidRPr="00B35B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итоговое занятие, выс</w:t>
      </w:r>
      <w:r w:rsidRPr="00B35BF0">
        <w:rPr>
          <w:rFonts w:ascii="Times New Roman" w:hAnsi="Times New Roman" w:cs="Times New Roman"/>
          <w:color w:val="000000"/>
          <w:sz w:val="28"/>
          <w:szCs w:val="28"/>
        </w:rPr>
        <w:softHyphen/>
        <w:t>тавка лучших работ обучающихся, которые обобщают тему года.</w:t>
      </w:r>
    </w:p>
    <w:p w:rsidR="000B041D" w:rsidRPr="00B35BF0" w:rsidRDefault="005C55A4" w:rsidP="00B35BF0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35BF0">
        <w:rPr>
          <w:rStyle w:val="2"/>
          <w:b/>
          <w:i/>
          <w:sz w:val="28"/>
          <w:szCs w:val="28"/>
        </w:rPr>
        <w:t>Мое п</w:t>
      </w:r>
      <w:r w:rsidR="00904E16" w:rsidRPr="00B35BF0">
        <w:rPr>
          <w:rStyle w:val="2"/>
          <w:b/>
          <w:i/>
          <w:sz w:val="28"/>
          <w:szCs w:val="28"/>
        </w:rPr>
        <w:t>едагогическое кредо</w:t>
      </w:r>
      <w:r w:rsidR="00904E16" w:rsidRPr="00B35BF0">
        <w:rPr>
          <w:rStyle w:val="2"/>
          <w:b/>
          <w:color w:val="FF0000"/>
          <w:sz w:val="28"/>
          <w:szCs w:val="28"/>
        </w:rPr>
        <w:t xml:space="preserve"> </w:t>
      </w:r>
      <w:r w:rsidR="00904E16" w:rsidRPr="00B35BF0">
        <w:rPr>
          <w:rStyle w:val="2"/>
          <w:color w:val="000000"/>
          <w:sz w:val="28"/>
          <w:szCs w:val="28"/>
        </w:rPr>
        <w:t>— 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обучающихся, ведь в студию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</w:t>
      </w:r>
    </w:p>
    <w:p w:rsidR="005C55A4" w:rsidRPr="00B35BF0" w:rsidRDefault="00904E1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>Цель и задачи программы</w:t>
      </w:r>
    </w:p>
    <w:p w:rsidR="005C55A4" w:rsidRPr="00B35BF0" w:rsidRDefault="00904E1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color w:val="000000"/>
          <w:sz w:val="28"/>
          <w:szCs w:val="28"/>
        </w:rPr>
        <w:t>Цель программы -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</w:t>
      </w:r>
      <w:r w:rsidR="005C55A4" w:rsidRPr="00B35BF0">
        <w:rPr>
          <w:rStyle w:val="2"/>
          <w:color w:val="000000"/>
          <w:sz w:val="28"/>
          <w:szCs w:val="28"/>
        </w:rPr>
        <w:t>.</w:t>
      </w:r>
    </w:p>
    <w:p w:rsidR="005C55A4" w:rsidRPr="00B35BF0" w:rsidRDefault="00904E1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>Задачи программы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41"/>
          <w:color w:val="000000"/>
          <w:sz w:val="28"/>
          <w:szCs w:val="28"/>
        </w:rPr>
        <w:t xml:space="preserve">Обучающие </w:t>
      </w:r>
      <w:r w:rsidRPr="00B35BF0">
        <w:rPr>
          <w:rStyle w:val="4"/>
          <w:color w:val="000000"/>
          <w:sz w:val="28"/>
          <w:szCs w:val="28"/>
        </w:rPr>
        <w:t>(связаны с овладением детьми основами изобразительной деятельности</w:t>
      </w:r>
      <w:r w:rsidRPr="00B35BF0">
        <w:rPr>
          <w:rStyle w:val="41"/>
          <w:color w:val="000000"/>
          <w:sz w:val="28"/>
          <w:szCs w:val="28"/>
        </w:rPr>
        <w:t>):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знакомство с жанрами изобразительного искусства;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знакомство с различными художественными материалами и техниками изобразительной деятельности;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овладение основами перспективного построения фигур в зависимости от точки зрения;</w:t>
      </w:r>
    </w:p>
    <w:p w:rsidR="005C55A4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приобретение умения грамотно строить композицию с выделением композиционного центра.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41"/>
          <w:color w:val="000000"/>
          <w:sz w:val="28"/>
          <w:szCs w:val="28"/>
        </w:rPr>
        <w:t xml:space="preserve">Развивающие </w:t>
      </w:r>
      <w:r w:rsidRPr="00B35BF0">
        <w:rPr>
          <w:rStyle w:val="40pt"/>
          <w:color w:val="000000"/>
          <w:sz w:val="28"/>
          <w:szCs w:val="28"/>
        </w:rPr>
        <w:t>(связаны с совершенствованием общих способностей обучающихся и приобретением детьми обще</w:t>
      </w:r>
      <w:r w:rsidR="00747154" w:rsidRPr="00B35BF0">
        <w:rPr>
          <w:rStyle w:val="40pt"/>
          <w:color w:val="000000"/>
          <w:sz w:val="28"/>
          <w:szCs w:val="28"/>
        </w:rPr>
        <w:t xml:space="preserve"> </w:t>
      </w:r>
      <w:r w:rsidRPr="00B35BF0">
        <w:rPr>
          <w:rStyle w:val="40pt"/>
          <w:color w:val="000000"/>
          <w:sz w:val="28"/>
          <w:szCs w:val="28"/>
        </w:rPr>
        <w:t>учебных умений и навыков</w:t>
      </w:r>
      <w:r w:rsidRPr="00B35BF0">
        <w:rPr>
          <w:rStyle w:val="41"/>
          <w:color w:val="000000"/>
          <w:sz w:val="28"/>
          <w:szCs w:val="28"/>
        </w:rPr>
        <w:t xml:space="preserve">, </w:t>
      </w:r>
      <w:r w:rsidRPr="00B35BF0">
        <w:rPr>
          <w:rStyle w:val="40pt"/>
          <w:color w:val="000000"/>
          <w:sz w:val="28"/>
          <w:szCs w:val="28"/>
        </w:rPr>
        <w:t>обеспечивающих освоение содержания программы):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развитие у детей чувственно-эмоциональных проявлений: внимания, памяти, фантазии, воображения;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развитие колористического видения;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развитие художественного вкуса, способности видеть и понимать прекрасное;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улучшение моторики, пластичности, гибкости рук и точности глазомера;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формирование организационно-управленческих умений и навыков (планировать свою деятельность; определять её проблемы и их причины;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содержать в порядке своё рабочее место);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развитие коммуникативных умений и навыков, обеспечивающих совместную деятельность в группе, сотрудничество, общение (адекватно </w:t>
      </w:r>
      <w:r w:rsidRPr="00B35BF0">
        <w:rPr>
          <w:rStyle w:val="2"/>
          <w:color w:val="000000"/>
          <w:sz w:val="28"/>
          <w:szCs w:val="28"/>
        </w:rPr>
        <w:lastRenderedPageBreak/>
        <w:t>оценивать свои достижения и достижения других, оказывать помощь другим, разрешать конфликтные ситуации).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41"/>
          <w:color w:val="000000"/>
          <w:sz w:val="28"/>
          <w:szCs w:val="28"/>
        </w:rPr>
        <w:t xml:space="preserve">Воспитательные: </w:t>
      </w:r>
      <w:r w:rsidRPr="00B35BF0">
        <w:rPr>
          <w:rStyle w:val="40pt"/>
          <w:color w:val="000000"/>
          <w:sz w:val="28"/>
          <w:szCs w:val="28"/>
        </w:rPr>
        <w:t>(связаны с развитием личностных качеств, содействующих освоению содержания программы: выражаются через отношение ребёнка к обществу, другим людям, самому себе):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формирование у детей устойчивого интереса к искусству и занятиям художественным творчеством;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формирование уважительного отношения к искусству разных стран и народов;</w:t>
      </w:r>
    </w:p>
    <w:p w:rsidR="000B041D" w:rsidRPr="00B35BF0" w:rsidRDefault="00904E16" w:rsidP="00B35BF0">
      <w:pPr>
        <w:spacing w:after="0"/>
        <w:ind w:firstLine="426"/>
        <w:rPr>
          <w:rStyle w:val="2"/>
          <w:b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воспитание терпения,</w:t>
      </w:r>
      <w:r w:rsidR="000B041D" w:rsidRPr="00B35BF0">
        <w:rPr>
          <w:rStyle w:val="2"/>
          <w:color w:val="000000"/>
          <w:sz w:val="28"/>
          <w:szCs w:val="28"/>
        </w:rPr>
        <w:t xml:space="preserve"> воли, усидчивости, трудолюбия;</w:t>
      </w:r>
    </w:p>
    <w:p w:rsidR="00F7297B" w:rsidRPr="00B35BF0" w:rsidRDefault="00904E16" w:rsidP="00B35BF0">
      <w:pPr>
        <w:spacing w:after="0"/>
        <w:ind w:firstLine="426"/>
        <w:rPr>
          <w:rStyle w:val="2"/>
          <w:b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воспитание аккуратности.</w:t>
      </w:r>
    </w:p>
    <w:p w:rsidR="00F7297B" w:rsidRPr="00B35BF0" w:rsidRDefault="00F7297B" w:rsidP="00B35BF0">
      <w:pPr>
        <w:spacing w:after="0"/>
        <w:ind w:firstLine="426"/>
        <w:rPr>
          <w:rStyle w:val="2"/>
          <w:b/>
          <w:color w:val="000000"/>
          <w:sz w:val="28"/>
          <w:szCs w:val="28"/>
        </w:rPr>
      </w:pPr>
      <w:r w:rsidRPr="00B35BF0">
        <w:rPr>
          <w:rStyle w:val="2"/>
          <w:b/>
          <w:color w:val="000000"/>
          <w:sz w:val="28"/>
          <w:szCs w:val="28"/>
        </w:rPr>
        <w:t>Сроки реализации программы и возраст обучающихся.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Программа рассчитана на 2 года обучения при постоянном составе детей. Полный объем учебных часов - 360, в том числе в 1-й год обучения - 144 часа во 2-й - 216. Возраст обучаю</w:t>
      </w:r>
      <w:r w:rsidR="005E317B">
        <w:rPr>
          <w:rStyle w:val="2"/>
          <w:color w:val="000000"/>
          <w:sz w:val="28"/>
          <w:szCs w:val="28"/>
        </w:rPr>
        <w:t>щихся: первого года обучения — 6</w:t>
      </w:r>
      <w:r w:rsidRPr="00B35BF0">
        <w:rPr>
          <w:rStyle w:val="2"/>
          <w:color w:val="000000"/>
          <w:sz w:val="28"/>
          <w:szCs w:val="28"/>
        </w:rPr>
        <w:t>-9 лет и второго года обучения — 8-13 лет.</w:t>
      </w:r>
    </w:p>
    <w:p w:rsidR="00F7297B" w:rsidRPr="00B35BF0" w:rsidRDefault="00F7297B" w:rsidP="00B35BF0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Наполняемость учебной группы: в группе первого года обучения насчитывается, как правило, 10-12 чел., второго года обучения – 10. Уменьшение численности продиктовано необходимостью проведения индивидуально-групповой работы с детьми.</w:t>
      </w:r>
    </w:p>
    <w:p w:rsidR="00F7297B" w:rsidRPr="00B35BF0" w:rsidRDefault="00004E5D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группах перво</w:t>
      </w:r>
      <w:r w:rsidR="00B35BF0"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>го года обучения теории всего 10</w:t>
      </w:r>
      <w:r w:rsidR="005B1032"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часов, </w:t>
      </w:r>
      <w:r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практики </w:t>
      </w:r>
      <w:r w:rsidR="00B35BF0"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134 </w:t>
      </w:r>
      <w:r w:rsidR="005B1032"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>часа.</w:t>
      </w:r>
    </w:p>
    <w:p w:rsidR="005B1032" w:rsidRPr="00B35BF0" w:rsidRDefault="005B1032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второ</w:t>
      </w:r>
      <w:r w:rsidR="00B35BF0"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года обучения теории всего 9</w:t>
      </w:r>
      <w:r w:rsidR="005E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часов, </w:t>
      </w:r>
      <w:r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 20</w:t>
      </w:r>
      <w:r w:rsidR="00B35BF0"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r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часа.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>Режим занятий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Занятия учебных групп проводятся: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в первый год обучения - </w:t>
      </w:r>
      <w:r w:rsidRPr="00B35BF0">
        <w:rPr>
          <w:rStyle w:val="41"/>
          <w:color w:val="000000"/>
          <w:sz w:val="28"/>
          <w:szCs w:val="28"/>
        </w:rPr>
        <w:t>два раза в неделю по 2 часа</w:t>
      </w:r>
      <w:r w:rsidRPr="00B35BF0">
        <w:rPr>
          <w:rStyle w:val="2"/>
          <w:color w:val="000000"/>
          <w:sz w:val="28"/>
          <w:szCs w:val="28"/>
        </w:rPr>
        <w:t xml:space="preserve"> с 10-минутным перерывом;</w:t>
      </w:r>
    </w:p>
    <w:p w:rsidR="00F7297B" w:rsidRPr="00B35BF0" w:rsidRDefault="00F7297B" w:rsidP="00B35BF0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во второй  год обучения - </w:t>
      </w:r>
      <w:r w:rsidRPr="00B35BF0">
        <w:rPr>
          <w:rStyle w:val="41"/>
          <w:color w:val="000000"/>
          <w:sz w:val="28"/>
          <w:szCs w:val="28"/>
        </w:rPr>
        <w:t>три раза в неделю по 2 часа</w:t>
      </w:r>
      <w:r w:rsidRPr="00B35BF0">
        <w:rPr>
          <w:rStyle w:val="2"/>
          <w:color w:val="000000"/>
          <w:sz w:val="28"/>
          <w:szCs w:val="28"/>
        </w:rPr>
        <w:t xml:space="preserve"> с 15- минутным перерывом каждый час.</w:t>
      </w:r>
    </w:p>
    <w:p w:rsidR="00353680" w:rsidRPr="00B35BF0" w:rsidRDefault="00353680" w:rsidP="00B35BF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Теоретические занятия</w:t>
      </w:r>
      <w:r w:rsidRPr="00B35B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проводятся в соответствии с учебно-тематическим планом, на них изучаются различные темы по </w:t>
      </w:r>
      <w:r w:rsidRPr="00B35BF0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5BF0">
        <w:rPr>
          <w:rFonts w:ascii="Times New Roman" w:hAnsi="Times New Roman" w:cs="Times New Roman"/>
          <w:sz w:val="28"/>
          <w:szCs w:val="28"/>
        </w:rPr>
        <w:t>приемы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, показываются книги, каталоги, журналы, рассказывается об истории различных видах и техниках в </w:t>
      </w:r>
      <w:r w:rsidRPr="00B35BF0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>творчестве, демонстрируются их образцы.</w:t>
      </w:r>
    </w:p>
    <w:p w:rsidR="003C7ADA" w:rsidRPr="00B35BF0" w:rsidRDefault="00353680" w:rsidP="00B35B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занятия</w:t>
      </w:r>
      <w:r w:rsidRPr="00B35B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35BF0">
        <w:rPr>
          <w:rFonts w:ascii="Times New Roman" w:eastAsia="Times New Roman" w:hAnsi="Times New Roman" w:cs="Times New Roman"/>
          <w:b/>
          <w:sz w:val="28"/>
          <w:szCs w:val="28"/>
        </w:rPr>
        <w:t>проводятся только после того, как обучающиеся усвоят теоретическую часть и правила техники безопа</w:t>
      </w:r>
      <w:r w:rsidR="003C7ADA" w:rsidRPr="00B35BF0">
        <w:rPr>
          <w:rFonts w:ascii="Times New Roman" w:eastAsia="Times New Roman" w:hAnsi="Times New Roman" w:cs="Times New Roman"/>
          <w:b/>
          <w:sz w:val="28"/>
          <w:szCs w:val="28"/>
        </w:rPr>
        <w:t>сности.</w:t>
      </w:r>
    </w:p>
    <w:p w:rsidR="00F7297B" w:rsidRPr="00B35BF0" w:rsidRDefault="00D6546E" w:rsidP="00B35B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97B" w:rsidRPr="00B35BF0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:rsidR="00353680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Для реализации программы используются несколько форм занятий: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lastRenderedPageBreak/>
        <w:t>Вводное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педагог знакомит обучающихся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Ознакомительное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Занятие с натуры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специальное занятие, предоставляющее возможность изучать азы рисунка и живописи, используя натуру.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Занятие по памяти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проводится после усвоения детьми полученных знаний в работе с натуры; оно дает ребенку возможность тренировать свою зрительную память.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Тематическое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детям предлагается работать над иллюстрацией к сказкам, литературным произведениям. Занятие содействует развитию творческого воображения ребенка.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Занятие – импровизация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ребенка, раскрепощают его; пользуются популярностью у детей и родителей.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Занятие проверочное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Конкурсное игровое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строится в виде соревнования в игровой форме для стимулирования творчества детей.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Комбинированное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проводится для решения нескольких учебных задач.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</w:t>
      </w:r>
    </w:p>
    <w:p w:rsidR="00313FEC" w:rsidRPr="00B35BF0" w:rsidRDefault="00313FEC" w:rsidP="00B35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13FEC" w:rsidRPr="00B35BF0" w:rsidRDefault="00313FEC" w:rsidP="00B35BF0">
      <w:pPr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2123"/>
        <w:gridCol w:w="1253"/>
        <w:gridCol w:w="1406"/>
        <w:gridCol w:w="1713"/>
        <w:gridCol w:w="2579"/>
      </w:tblGrid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vMerge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Декоративное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Мастерская  Деда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Сказочная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Декоративные узоры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800" w:rsidRDefault="00C05566" w:rsidP="00B35BF0">
      <w:pPr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12800" w:rsidRDefault="00312800" w:rsidP="00B35BF0">
      <w:pPr>
        <w:rPr>
          <w:rFonts w:ascii="Times New Roman" w:hAnsi="Times New Roman" w:cs="Times New Roman"/>
          <w:sz w:val="28"/>
          <w:szCs w:val="28"/>
        </w:rPr>
      </w:pPr>
    </w:p>
    <w:p w:rsidR="00313FEC" w:rsidRPr="00B35BF0" w:rsidRDefault="00313FEC" w:rsidP="00312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13FEC" w:rsidRPr="00B35BF0" w:rsidRDefault="00313FEC" w:rsidP="00B35BF0">
      <w:pPr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2123"/>
        <w:gridCol w:w="1253"/>
        <w:gridCol w:w="1406"/>
        <w:gridCol w:w="1713"/>
        <w:gridCol w:w="2579"/>
      </w:tblGrid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vMerge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Мастерская  Деда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Пейзаж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Сувенирные открытки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566" w:rsidRPr="00B35BF0" w:rsidRDefault="00C05566" w:rsidP="00B35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315" w:rsidRPr="00B35BF0" w:rsidRDefault="00D6546E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="00135315" w:rsidRPr="00B35BF0">
        <w:rPr>
          <w:rStyle w:val="6"/>
          <w:rFonts w:ascii="Times New Roman" w:hAnsi="Times New Roman" w:cs="Times New Roman"/>
          <w:b/>
          <w:color w:val="000000"/>
        </w:rPr>
        <w:t>Содержание программы.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I. Введение в программу.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 Цели и задачи программы. Знакомство с учебным планом первого года обучения. Основные формы работы. Знакомство детей друг с другом. Правила безопасности.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II. Живопись.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lastRenderedPageBreak/>
        <w:t>Живопись - плоскостное изобразительное искусство. Живопись как язык цвета, цветное изображение мира. Отождествление художника и волшебника в древние времена.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Практические занятия. Работа с красками. Выполнение заданий: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«Танец дружных красок», «Ссора красок», «Витражные окошки», «Сказочные коврики».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Ill</w:t>
      </w: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Декоративное рисование.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ребенка.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2.Практические занятия. Выполнение заданий: «Жар-птица», «Сказочные кони», «Образ и пятно» и др.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IV. Рисунок.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1.Рисунок как непосредственный вид искусства. Рисунок простым карандашом, фломастером, шариковой или гелиевой ручкой, углем, пастелью, тушью, восковыми мелками.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2.Практические занятия. Выполнение заданий: «Мир насекомых», «Волшебные поляны», «Геометрические фигуры».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V. Рисование на тему.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Развитие умения наблюдать окружающую жизнь и передавать свои наблюдения в рисунке. Выработка композиционных навыков, умение видеть красоту природы.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Практические занятия. Выполнение заданий: «Зимние забавы»,</w:t>
      </w:r>
    </w:p>
    <w:p w:rsidR="00210875" w:rsidRPr="00B35BF0" w:rsidRDefault="00135315" w:rsidP="00312800">
      <w:pPr>
        <w:spacing w:after="0"/>
        <w:ind w:firstLine="142"/>
        <w:rPr>
          <w:rStyle w:val="7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«Сказка зимнего леса» и др.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VI. Мастерская деда Мороза.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1.Подготовка к новогоднему балу, оформление зала.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Раздел VII. Сказочная композиция.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1.Сказка - любимый жанр художников. Работа от эскиза до композиции. Разнообразный характер сказочных героев.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2.Практические занятия. Выполнение заданий: «Колобок», «Гуси- лебеди» и др.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VIII. Декоративные узоры.</w:t>
      </w:r>
    </w:p>
    <w:p w:rsidR="00C05566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135315" w:rsidRPr="00B35BF0" w:rsidRDefault="00135315" w:rsidP="00312800">
      <w:pPr>
        <w:spacing w:after="0"/>
        <w:ind w:firstLine="142"/>
        <w:rPr>
          <w:rStyle w:val="8"/>
          <w:rFonts w:ascii="Times New Roman" w:hAnsi="Times New Roman" w:cs="Times New Roman"/>
          <w:shd w:val="clear" w:color="auto" w:fill="auto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Практические занятия. Выполнение заданий: «Серебряные узоры Унцукуля», «Узоры родниковой воды» и др.</w:t>
      </w:r>
    </w:p>
    <w:p w:rsidR="00713D0D" w:rsidRPr="00B35BF0" w:rsidRDefault="00713D0D" w:rsidP="00312800">
      <w:pPr>
        <w:spacing w:after="0"/>
        <w:ind w:firstLine="142"/>
        <w:rPr>
          <w:rStyle w:val="8"/>
          <w:rFonts w:ascii="Times New Roman" w:hAnsi="Times New Roman" w:cs="Times New Roman"/>
          <w:b/>
          <w:color w:val="000000"/>
        </w:rPr>
      </w:pPr>
      <w:r w:rsidRPr="00B35BF0">
        <w:rPr>
          <w:rStyle w:val="8"/>
          <w:rFonts w:ascii="Times New Roman" w:hAnsi="Times New Roman" w:cs="Times New Roman"/>
          <w:b/>
          <w:color w:val="000000"/>
        </w:rPr>
        <w:t>Раздел IX</w:t>
      </w:r>
      <w:r w:rsidR="00C40F34" w:rsidRPr="00B35BF0">
        <w:rPr>
          <w:rStyle w:val="8"/>
          <w:rFonts w:ascii="Times New Roman" w:hAnsi="Times New Roman" w:cs="Times New Roman"/>
          <w:b/>
          <w:color w:val="000000"/>
        </w:rPr>
        <w:t>. Пейзаж.</w:t>
      </w:r>
    </w:p>
    <w:p w:rsidR="00C40F34" w:rsidRPr="00B35BF0" w:rsidRDefault="00C40F34" w:rsidP="00312800">
      <w:pPr>
        <w:spacing w:after="0"/>
        <w:ind w:firstLine="142"/>
        <w:rPr>
          <w:rStyle w:val="8"/>
          <w:rFonts w:ascii="Times New Roman" w:hAnsi="Times New Roman" w:cs="Times New Roman"/>
          <w:color w:val="000000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1Это жанр живописи, где природа является главным содержанием.</w:t>
      </w:r>
    </w:p>
    <w:p w:rsidR="00C40F34" w:rsidRPr="00B35BF0" w:rsidRDefault="00C05566" w:rsidP="00312800">
      <w:pPr>
        <w:spacing w:after="0"/>
        <w:ind w:firstLine="142"/>
        <w:rPr>
          <w:rStyle w:val="7"/>
          <w:rFonts w:ascii="Times New Roman" w:hAnsi="Times New Roman" w:cs="Times New Roman"/>
          <w:bCs w:val="0"/>
          <w:sz w:val="28"/>
          <w:szCs w:val="28"/>
          <w:shd w:val="clear" w:color="auto" w:fill="auto"/>
        </w:rPr>
      </w:pPr>
      <w:r w:rsidRPr="00B35BF0">
        <w:rPr>
          <w:rStyle w:val="8"/>
          <w:rFonts w:ascii="Times New Roman" w:hAnsi="Times New Roman" w:cs="Times New Roman"/>
          <w:color w:val="000000"/>
        </w:rPr>
        <w:lastRenderedPageBreak/>
        <w:t xml:space="preserve">Практические занятия. </w:t>
      </w:r>
      <w:r w:rsidR="00B35BF0" w:rsidRPr="00B35BF0">
        <w:rPr>
          <w:rStyle w:val="8"/>
          <w:rFonts w:ascii="Times New Roman" w:hAnsi="Times New Roman" w:cs="Times New Roman"/>
          <w:color w:val="000000"/>
        </w:rPr>
        <w:t>Пленэр, морской</w:t>
      </w:r>
      <w:r w:rsidR="00C40F34" w:rsidRPr="00B35BF0">
        <w:rPr>
          <w:rStyle w:val="8"/>
          <w:rFonts w:ascii="Times New Roman" w:hAnsi="Times New Roman" w:cs="Times New Roman"/>
          <w:color w:val="000000"/>
        </w:rPr>
        <w:t xml:space="preserve"> </w:t>
      </w:r>
      <w:r w:rsidR="00B35BF0" w:rsidRPr="00B35BF0">
        <w:rPr>
          <w:rStyle w:val="8"/>
          <w:rFonts w:ascii="Times New Roman" w:hAnsi="Times New Roman" w:cs="Times New Roman"/>
          <w:color w:val="000000"/>
        </w:rPr>
        <w:t>пейзаж, горы</w:t>
      </w:r>
      <w:r w:rsidR="00C40F34" w:rsidRPr="00B35BF0">
        <w:rPr>
          <w:rStyle w:val="8"/>
          <w:rFonts w:ascii="Times New Roman" w:hAnsi="Times New Roman" w:cs="Times New Roman"/>
          <w:color w:val="000000"/>
        </w:rPr>
        <w:t xml:space="preserve"> Дагестана.</w:t>
      </w:r>
    </w:p>
    <w:p w:rsidR="00135315" w:rsidRPr="00B35BF0" w:rsidRDefault="00713D0D" w:rsidP="00312800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bCs w:val="0"/>
          <w:color w:val="000000"/>
          <w:sz w:val="28"/>
          <w:szCs w:val="28"/>
        </w:rPr>
        <w:t xml:space="preserve">Раздел </w:t>
      </w:r>
      <w:r w:rsidR="00135315" w:rsidRPr="00B35BF0">
        <w:rPr>
          <w:rStyle w:val="7"/>
          <w:rFonts w:ascii="Times New Roman" w:hAnsi="Times New Roman" w:cs="Times New Roman"/>
          <w:bCs w:val="0"/>
          <w:color w:val="000000"/>
          <w:sz w:val="28"/>
          <w:szCs w:val="28"/>
        </w:rPr>
        <w:t>X. Досуг.</w:t>
      </w:r>
      <w:r w:rsidR="00135315" w:rsidRPr="00B35BF0">
        <w:rPr>
          <w:rStyle w:val="8"/>
          <w:rFonts w:ascii="Times New Roman" w:hAnsi="Times New Roman" w:cs="Times New Roman"/>
          <w:b/>
          <w:color w:val="000000"/>
        </w:rPr>
        <w:t xml:space="preserve"> 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которых познавательная и созидательная деятельность переплетались бы со зрелищно-игровым 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ребенка.</w:t>
      </w:r>
    </w:p>
    <w:p w:rsidR="00210875" w:rsidRPr="00B35BF0" w:rsidRDefault="00C05566" w:rsidP="00312800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Style w:val="8"/>
          <w:rFonts w:ascii="Times New Roman" w:hAnsi="Times New Roman" w:cs="Times New Roman"/>
          <w:color w:val="000000"/>
        </w:rPr>
        <w:t xml:space="preserve">  </w:t>
      </w:r>
      <w:r w:rsidR="00135315" w:rsidRPr="00B35BF0">
        <w:rPr>
          <w:rStyle w:val="8"/>
          <w:rFonts w:ascii="Times New Roman" w:hAnsi="Times New Roman" w:cs="Times New Roman"/>
          <w:color w:val="000000"/>
        </w:rPr>
        <w:t>Игры, стишки, загадки и тд.</w:t>
      </w:r>
    </w:p>
    <w:p w:rsidR="00135315" w:rsidRPr="00B35BF0" w:rsidRDefault="00135315" w:rsidP="00312800">
      <w:pPr>
        <w:pStyle w:val="20"/>
        <w:shd w:val="clear" w:color="auto" w:fill="auto"/>
        <w:spacing w:before="0" w:line="276" w:lineRule="auto"/>
        <w:ind w:firstLine="142"/>
        <w:rPr>
          <w:b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>Ожидаемые результаты и способы их проверки</w:t>
      </w:r>
    </w:p>
    <w:p w:rsidR="00135315" w:rsidRPr="00B35BF0" w:rsidRDefault="00135315" w:rsidP="00312800">
      <w:pPr>
        <w:pStyle w:val="20"/>
        <w:shd w:val="clear" w:color="auto" w:fill="auto"/>
        <w:spacing w:before="0" w:after="278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В результате реализации программы предполагается достижение определённого уровня овладения детьми изобразительной грамоты. 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</w:t>
      </w:r>
    </w:p>
    <w:p w:rsidR="00747154" w:rsidRPr="00B35BF0" w:rsidRDefault="00135315" w:rsidP="00312800">
      <w:pPr>
        <w:pStyle w:val="20"/>
        <w:shd w:val="clear" w:color="auto" w:fill="auto"/>
        <w:spacing w:before="0" w:line="276" w:lineRule="auto"/>
        <w:ind w:firstLine="142"/>
        <w:rPr>
          <w:rStyle w:val="2"/>
          <w:b/>
          <w:color w:val="FF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К концу первого года обучения дети будут</w:t>
      </w:r>
      <w:r w:rsidRPr="00B35BF0">
        <w:rPr>
          <w:rStyle w:val="2"/>
          <w:b/>
          <w:color w:val="FF0000"/>
          <w:sz w:val="28"/>
          <w:szCs w:val="28"/>
        </w:rPr>
        <w:t xml:space="preserve"> </w:t>
      </w:r>
    </w:p>
    <w:p w:rsidR="00135315" w:rsidRPr="00B35BF0" w:rsidRDefault="00135315" w:rsidP="00312800">
      <w:pPr>
        <w:pStyle w:val="20"/>
        <w:shd w:val="clear" w:color="auto" w:fill="auto"/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41"/>
          <w:b/>
          <w:color w:val="FF0000"/>
          <w:sz w:val="28"/>
          <w:szCs w:val="28"/>
        </w:rPr>
        <w:t>знать: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основные и дополнительные цвета;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цветовую гамму красок (тёплые, холодные цвета);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понятие симметрии: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контрасты форм;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свойства красок и графических материалов;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азы воздушной перспективы (дальше, ближе);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rPr>
          <w:rStyle w:val="2"/>
          <w:i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основные приёмы бумажной пластики (</w:t>
      </w:r>
      <w:r w:rsidRPr="00B35BF0">
        <w:rPr>
          <w:rStyle w:val="2"/>
          <w:i/>
          <w:color w:val="000000"/>
          <w:sz w:val="28"/>
          <w:szCs w:val="28"/>
        </w:rPr>
        <w:t>складывание и скручивание бумаги);</w:t>
      </w:r>
    </w:p>
    <w:p w:rsidR="00135315" w:rsidRPr="00B35BF0" w:rsidRDefault="00135315" w:rsidP="00312800">
      <w:pPr>
        <w:pStyle w:val="40"/>
        <w:shd w:val="clear" w:color="auto" w:fill="auto"/>
        <w:spacing w:before="0" w:after="0" w:line="276" w:lineRule="auto"/>
        <w:ind w:firstLine="142"/>
        <w:rPr>
          <w:b/>
          <w:i w:val="0"/>
          <w:color w:val="FF0000"/>
          <w:sz w:val="28"/>
          <w:szCs w:val="28"/>
        </w:rPr>
      </w:pPr>
      <w:r w:rsidRPr="00B35BF0">
        <w:rPr>
          <w:rStyle w:val="40pt"/>
          <w:b/>
          <w:i/>
          <w:iCs/>
          <w:color w:val="FF0000"/>
          <w:sz w:val="28"/>
          <w:szCs w:val="28"/>
        </w:rPr>
        <w:t>уметь: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смешивать цвета на палитре, получая нужные цветовые оттенки;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правильно использовать художественные материалы в соответствии со своим замыслом;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грамотно оценивать свою работу', находить её достоинства и недостатки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rStyle w:val="2"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работать самостоятельно и в коллективе;</w:t>
      </w:r>
    </w:p>
    <w:p w:rsidR="00D6546E" w:rsidRPr="00B35BF0" w:rsidRDefault="00135315" w:rsidP="00312800">
      <w:pPr>
        <w:pStyle w:val="21"/>
        <w:shd w:val="clear" w:color="auto" w:fill="auto"/>
        <w:spacing w:before="0" w:line="276" w:lineRule="auto"/>
        <w:ind w:firstLine="142"/>
        <w:rPr>
          <w:rStyle w:val="2"/>
          <w:color w:val="000000"/>
          <w:sz w:val="28"/>
          <w:szCs w:val="28"/>
        </w:rPr>
      </w:pP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К</w:t>
      </w:r>
      <w:r w:rsidRPr="00B35BF0">
        <w:rPr>
          <w:color w:val="000000"/>
          <w:sz w:val="28"/>
          <w:szCs w:val="28"/>
        </w:rPr>
        <w:t xml:space="preserve"> </w:t>
      </w:r>
      <w:r w:rsidRPr="00B35BF0">
        <w:rPr>
          <w:rStyle w:val="2"/>
          <w:color w:val="000000"/>
          <w:sz w:val="28"/>
          <w:szCs w:val="28"/>
        </w:rPr>
        <w:t>концу второго года обучения дети будут</w:t>
      </w:r>
    </w:p>
    <w:p w:rsidR="00135315" w:rsidRPr="00B35BF0" w:rsidRDefault="00135315" w:rsidP="00312800">
      <w:pPr>
        <w:pStyle w:val="21"/>
        <w:shd w:val="clear" w:color="auto" w:fill="auto"/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 </w:t>
      </w:r>
      <w:r w:rsidRPr="00B35BF0">
        <w:rPr>
          <w:rStyle w:val="2Corbel"/>
          <w:rFonts w:ascii="Times New Roman" w:hAnsi="Times New Roman" w:cs="Times New Roman"/>
          <w:b/>
          <w:color w:val="FF0000"/>
          <w:sz w:val="28"/>
          <w:szCs w:val="28"/>
        </w:rPr>
        <w:t>знать: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контрасты цвета;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гармонию цвета;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lastRenderedPageBreak/>
        <w:t>азы композиции (статика, движение);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пропорции плоскостных и объёмных предметов;</w:t>
      </w:r>
    </w:p>
    <w:p w:rsidR="00135315" w:rsidRPr="00B35BF0" w:rsidRDefault="00135315" w:rsidP="00312800">
      <w:pPr>
        <w:pStyle w:val="50"/>
        <w:shd w:val="clear" w:color="auto" w:fill="auto"/>
        <w:spacing w:before="0" w:after="0" w:line="276" w:lineRule="auto"/>
        <w:ind w:firstLine="142"/>
        <w:rPr>
          <w:b w:val="0"/>
          <w:color w:val="FF0000"/>
          <w:sz w:val="28"/>
          <w:szCs w:val="28"/>
        </w:rPr>
      </w:pPr>
      <w:r w:rsidRPr="00B35BF0">
        <w:rPr>
          <w:rStyle w:val="5"/>
          <w:b/>
          <w:color w:val="FF0000"/>
          <w:sz w:val="28"/>
          <w:szCs w:val="28"/>
        </w:rPr>
        <w:t>уметь: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выбирать формат и расположение листа в зависимости от задуманной композиции;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соблюдать последовательность в работе (от общего к частному);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работать с натуры;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работать в определённой гамме;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доводить работу от эскиза до композиции;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использовать разнообразие выразительных средств (линия, пятно, ритм, цвет);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278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работать с бумагой в технике объёмной пластики;</w:t>
      </w:r>
    </w:p>
    <w:p w:rsidR="00135315" w:rsidRPr="00B35BF0" w:rsidRDefault="00135315" w:rsidP="00312800">
      <w:pPr>
        <w:pStyle w:val="50"/>
        <w:shd w:val="clear" w:color="auto" w:fill="auto"/>
        <w:spacing w:before="0" w:after="314" w:line="276" w:lineRule="auto"/>
        <w:ind w:firstLine="142"/>
        <w:rPr>
          <w:sz w:val="28"/>
          <w:szCs w:val="28"/>
        </w:rPr>
      </w:pPr>
      <w:r w:rsidRPr="00B35BF0">
        <w:rPr>
          <w:rStyle w:val="5"/>
          <w:color w:val="000000"/>
          <w:sz w:val="28"/>
          <w:szCs w:val="28"/>
        </w:rPr>
        <w:t>Умения и личностные качества: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умение работать в группе;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умение уступать;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ответственность;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самокритичность;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rStyle w:val="1"/>
          <w:b w:val="0"/>
          <w:bCs w:val="0"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самоконтр</w:t>
      </w:r>
      <w:r w:rsidR="000B041D" w:rsidRPr="00B35BF0">
        <w:rPr>
          <w:rStyle w:val="2"/>
          <w:color w:val="000000"/>
          <w:sz w:val="28"/>
          <w:szCs w:val="28"/>
        </w:rPr>
        <w:t>оль.</w:t>
      </w:r>
    </w:p>
    <w:p w:rsidR="004D5D0C" w:rsidRPr="00B35BF0" w:rsidRDefault="004D5D0C" w:rsidP="00312800">
      <w:pPr>
        <w:pStyle w:val="ab"/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итоговых образовательных результатов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D0C" w:rsidRPr="00B35BF0" w:rsidRDefault="004D5D0C" w:rsidP="00312800">
      <w:pPr>
        <w:pStyle w:val="ab"/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sz w:val="28"/>
          <w:szCs w:val="28"/>
        </w:rPr>
        <w:t>Высокий уровень усвоения материала: изготовление творческих работ на выставки различных уровней.</w:t>
      </w:r>
    </w:p>
    <w:p w:rsidR="004D5D0C" w:rsidRPr="00B35BF0" w:rsidRDefault="004D5D0C" w:rsidP="00312800">
      <w:pPr>
        <w:pStyle w:val="ab"/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усвоения материала: регулярное участие в экспресс выставках и </w:t>
      </w:r>
      <w:r w:rsidR="00B35BF0" w:rsidRPr="00B35BF0">
        <w:rPr>
          <w:rFonts w:ascii="Times New Roman" w:eastAsia="Times New Roman" w:hAnsi="Times New Roman" w:cs="Times New Roman"/>
          <w:sz w:val="28"/>
          <w:szCs w:val="28"/>
        </w:rPr>
        <w:t>выставках.</w:t>
      </w:r>
    </w:p>
    <w:p w:rsidR="004D5D0C" w:rsidRPr="00B35BF0" w:rsidRDefault="004D5D0C" w:rsidP="00312800">
      <w:pPr>
        <w:pStyle w:val="ab"/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усвоения материала: ребёнок не может самостоятельно выполнить творческую работу по образцу. </w:t>
      </w:r>
    </w:p>
    <w:p w:rsidR="0055000D" w:rsidRPr="00B35BF0" w:rsidRDefault="00D6546E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BF0">
        <w:rPr>
          <w:rStyle w:val="1"/>
          <w:b w:val="0"/>
          <w:color w:val="000000"/>
          <w:sz w:val="28"/>
          <w:szCs w:val="28"/>
        </w:rPr>
        <w:t xml:space="preserve">                         </w:t>
      </w:r>
      <w:r w:rsidR="00904E16" w:rsidRPr="00B35BF0">
        <w:rPr>
          <w:rStyle w:val="1"/>
          <w:color w:val="000000"/>
          <w:sz w:val="28"/>
          <w:szCs w:val="28"/>
        </w:rPr>
        <w:t>МЕТОДИЧЕСКОЕ ОБЕСПЕЧЕНИЕ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1</w:t>
      </w:r>
      <w:r w:rsidRPr="00B35BF0">
        <w:rPr>
          <w:rStyle w:val="2"/>
          <w:b/>
          <w:color w:val="000000"/>
          <w:sz w:val="28"/>
          <w:szCs w:val="28"/>
        </w:rPr>
        <w:t>. Обеспечение программы различными видами методической продукции</w:t>
      </w:r>
      <w:r w:rsidRPr="00B35BF0">
        <w:rPr>
          <w:rStyle w:val="2"/>
          <w:color w:val="000000"/>
          <w:sz w:val="28"/>
          <w:szCs w:val="28"/>
        </w:rPr>
        <w:t>.</w:t>
      </w:r>
    </w:p>
    <w:p w:rsidR="005B7514" w:rsidRPr="00B35BF0" w:rsidRDefault="00904E16" w:rsidP="00312800">
      <w:pPr>
        <w:spacing w:after="0"/>
        <w:ind w:firstLine="142"/>
        <w:rPr>
          <w:rStyle w:val="2"/>
          <w:color w:val="00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Программа обеспечена разнообразными видами методической продукции. Это, прежде </w:t>
      </w:r>
      <w:r w:rsidR="00B35BF0" w:rsidRPr="00B35BF0">
        <w:rPr>
          <w:rStyle w:val="2"/>
          <w:color w:val="000000"/>
          <w:sz w:val="28"/>
          <w:szCs w:val="28"/>
        </w:rPr>
        <w:t xml:space="preserve">всего, </w:t>
      </w:r>
      <w:r w:rsidR="00B35BF0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 xml:space="preserve"> художественно-творческих игр</w:t>
      </w:r>
      <w:r w:rsidRPr="00B35BF0">
        <w:rPr>
          <w:rStyle w:val="2"/>
          <w:color w:val="000000"/>
          <w:sz w:val="28"/>
          <w:szCs w:val="28"/>
        </w:rPr>
        <w:t xml:space="preserve">, адаптированных для детей младшего школьного и среднего возраста. Это и ситуативные импровизационные игры, возникающие прямо по ходу отдельных занятий, и заранее спланированные педагогом игры и 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игровые ситуации, в которые дети охотно включаются, изучая те или иные разделы и темы).</w:t>
      </w:r>
    </w:p>
    <w:p w:rsidR="00904E16" w:rsidRPr="00B35BF0" w:rsidRDefault="006E0C33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Чтобы </w:t>
      </w:r>
      <w:r w:rsidR="00904E16" w:rsidRPr="00B35BF0">
        <w:rPr>
          <w:rStyle w:val="2"/>
          <w:color w:val="000000"/>
          <w:sz w:val="28"/>
          <w:szCs w:val="28"/>
        </w:rPr>
        <w:t xml:space="preserve">занятия были увлекательными и интересными, а работа вызывала у детей чувство радости и удовлетворения, педагогу необходимо создать такие </w:t>
      </w:r>
      <w:r w:rsidR="00904E16" w:rsidRPr="00B35BF0">
        <w:rPr>
          <w:rStyle w:val="2"/>
          <w:color w:val="000000"/>
          <w:sz w:val="28"/>
          <w:szCs w:val="28"/>
        </w:rPr>
        <w:lastRenderedPageBreak/>
        <w:t xml:space="preserve">условия для проведения образовательного процесса, при которых познавательная и созидательная деятельность переплетались бы со </w:t>
      </w:r>
      <w:r w:rsidR="00C05566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зрелищ</w:t>
      </w:r>
      <w:r w:rsidR="00904E16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но</w:t>
      </w:r>
      <w:r w:rsidR="00C05566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E16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softHyphen/>
        <w:t>игровым</w:t>
      </w:r>
      <w:r w:rsidR="00904E16" w:rsidRPr="00B35BF0">
        <w:rPr>
          <w:rStyle w:val="2"/>
          <w:color w:val="000000"/>
          <w:sz w:val="28"/>
          <w:szCs w:val="28"/>
        </w:rPr>
        <w:t xml:space="preserve"> 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ребенка, ведь дети принимаются в студию с разной степенью одаренности и различным уровнем исходной базовой подготовки. Поэтому так важно обеспечить индивидуальный подход к каждому ребенку.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Игра в этом плане имеет особое значение. Она помогает педагогу выстроить образовательный процесс по принципу от простого к сложному; освоить материал в соответствии с индивидуальными возможностями ребенка, создав при этом каждому ситуацию успеха, ведь каждый ребенок - уникальная личность. Он обладает своим характером, темпераментом, чувствами, увлечениями. У каждого - свой ритм и темп работы.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Также игра объединяет детей, содействует формированию детского коллектива. С этой целью используются </w:t>
      </w: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 xml:space="preserve">практические задания, </w:t>
      </w:r>
      <w:r w:rsidRPr="00B35BF0">
        <w:rPr>
          <w:rStyle w:val="2"/>
          <w:color w:val="000000"/>
          <w:sz w:val="28"/>
          <w:szCs w:val="28"/>
        </w:rPr>
        <w:t>выполнение которых предполагает организацию коллективной работы детей.</w:t>
      </w:r>
    </w:p>
    <w:p w:rsidR="00430A3F" w:rsidRPr="00B35BF0" w:rsidRDefault="00904E16" w:rsidP="00312800">
      <w:pPr>
        <w:spacing w:after="0"/>
        <w:ind w:firstLine="142"/>
        <w:rPr>
          <w:rStyle w:val="2Corbel"/>
          <w:rFonts w:ascii="Times New Roman" w:hAnsi="Times New Roman" w:cs="Times New Roman"/>
          <w:i w:val="0"/>
          <w:iCs w:val="0"/>
          <w:spacing w:val="0"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 xml:space="preserve">Автором программы разработаны </w:t>
      </w: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технологические схемы выполнения коллективных работ</w:t>
      </w:r>
    </w:p>
    <w:p w:rsidR="00FD5871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Дети младшего школьного возраста от природы свободны и раскрепощены. У них нет комплексов более «взрослых» детей. Они, как правило, не боятся браться за любую поставленную педагогом задачу. Любая новая технология,</w:t>
      </w:r>
      <w:r w:rsidR="00FD5871" w:rsidRPr="00B35BF0">
        <w:rPr>
          <w:rFonts w:ascii="Times New Roman" w:hAnsi="Times New Roman" w:cs="Times New Roman"/>
          <w:sz w:val="28"/>
          <w:szCs w:val="28"/>
        </w:rPr>
        <w:t xml:space="preserve"> новый материал вызывает у них здоровый активный интерес, желание работать.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Для активизации детей используются разработанные автором задания – игры на развитие фантазии и воображения: «Чего на свете не бывает?», «Чудо-бабочка», «Образ из пятна».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При этом задания-игры дифференцированы по возрас</w:t>
      </w:r>
      <w:r w:rsidR="005E317B">
        <w:rPr>
          <w:rFonts w:ascii="Times New Roman" w:hAnsi="Times New Roman" w:cs="Times New Roman"/>
          <w:sz w:val="28"/>
          <w:szCs w:val="28"/>
        </w:rPr>
        <w:t>там. Малышам 6</w:t>
      </w:r>
      <w:r w:rsidRPr="00B35BF0">
        <w:rPr>
          <w:rFonts w:ascii="Times New Roman" w:hAnsi="Times New Roman" w:cs="Times New Roman"/>
          <w:sz w:val="28"/>
          <w:szCs w:val="28"/>
        </w:rPr>
        <w:t>-8 лет предлагаются такие задания, как: «Дорисуй», «Отгадай», «Одень» и другие. Обучающиеся 9-11 лет любят игры – импровизации, где каждый может стать «великим художником» (Ван Гогом, Рафаэлем, Левитаном, Айвазовским и тд.). вовремя показанная нужная картина, репродукция, иллюстрация может наиболее доходчиво и наглядно подсказать основные задачи учебного задания.</w:t>
      </w:r>
    </w:p>
    <w:p w:rsidR="00747154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Программой предусмотрено методическое обоснование процесса организации образовательной деятельности и форм проведения занятий. В частности, автором предложена 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методика структурирования занятий по ИЗО.</w:t>
      </w:r>
    </w:p>
    <w:p w:rsidR="00C05566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lastRenderedPageBreak/>
        <w:t>Как показала практика, оптимален следующий способ построения учебного процесса: сначала педагог объясняет обучающимся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 из фонда студии.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обучающихся и появления творческого настроения.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После изложения теоретических сведений педагог вместе с детьми переходит к практической деятельности. Метод непосредственного показа </w:t>
      </w:r>
      <w:r w:rsidR="005E317B">
        <w:rPr>
          <w:rFonts w:ascii="Times New Roman" w:hAnsi="Times New Roman" w:cs="Times New Roman"/>
          <w:sz w:val="28"/>
          <w:szCs w:val="28"/>
        </w:rPr>
        <w:t>о</w:t>
      </w:r>
      <w:r w:rsidRPr="00B35BF0">
        <w:rPr>
          <w:rFonts w:ascii="Times New Roman" w:hAnsi="Times New Roman" w:cs="Times New Roman"/>
          <w:sz w:val="28"/>
          <w:szCs w:val="28"/>
        </w:rPr>
        <w:t>чень важен, т.к</w:t>
      </w:r>
      <w:r w:rsidR="005E317B">
        <w:rPr>
          <w:rFonts w:ascii="Times New Roman" w:hAnsi="Times New Roman" w:cs="Times New Roman"/>
          <w:sz w:val="28"/>
          <w:szCs w:val="28"/>
        </w:rPr>
        <w:t>.</w:t>
      </w:r>
      <w:r w:rsidRPr="00B35BF0">
        <w:rPr>
          <w:rFonts w:ascii="Times New Roman" w:hAnsi="Times New Roman" w:cs="Times New Roman"/>
          <w:sz w:val="28"/>
          <w:szCs w:val="28"/>
        </w:rPr>
        <w:t xml:space="preserve"> учит детей технике обращения 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мастехин и др.). при этом используется для показа учебная доска или лист бумаги, прикрепленный на мольберт. Таким образом, педагог раскрывает творческие возможности работы над определенным заданием.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Дети после объяснения приступают к работе. Практическая деятельность обучающихся строится от простого к </w:t>
      </w:r>
      <w:r w:rsidR="00B35BF0" w:rsidRPr="00B35BF0">
        <w:rPr>
          <w:rFonts w:ascii="Times New Roman" w:hAnsi="Times New Roman" w:cs="Times New Roman"/>
          <w:sz w:val="28"/>
          <w:szCs w:val="28"/>
        </w:rPr>
        <w:t>сложному, от</w:t>
      </w:r>
      <w:r w:rsidRPr="00B35BF0">
        <w:rPr>
          <w:rFonts w:ascii="Times New Roman" w:hAnsi="Times New Roman" w:cs="Times New Roman"/>
          <w:sz w:val="28"/>
          <w:szCs w:val="28"/>
        </w:rPr>
        <w:t xml:space="preserve"> учебных упражнений до построения композиции.</w:t>
      </w:r>
    </w:p>
    <w:p w:rsidR="003F0590" w:rsidRPr="00B35BF0" w:rsidRDefault="003F0590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набором игровых приемов.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Например, для концентрации внимания ребенка на чем-то важном можно надеть на руку куклу (дети, обучающиеся по данной программе, знают ее под именем «Нарисуй-ка») кукла помогает усвоить сложные задания, может пожурить и похвалить, а главное – ответить на любой вопрос ребенка.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Краски, кисточки, мелки и карандаши во время занятий нередко превращаются в сказочных героев, использованные палитры – в цветные сны, а раздутая клякса создает неповторимые образы чудо зверей, птиц, фантастических животных.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lastRenderedPageBreak/>
        <w:t>На первых занятиях особенно важно похвалить каждого ребенка за выполненную работу, внушить уверенность в себе, воодушевить на продолжение обучения.</w:t>
      </w:r>
    </w:p>
    <w:p w:rsidR="005B7514" w:rsidRPr="00B35BF0" w:rsidRDefault="00944A05" w:rsidP="005E317B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Эффективно включиться в процесс работы детям помогает на занятиях музыка. Автором собрана соответствующая коллекция аудиозаписей, составляющая значимую часть 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методического сопровождения программы.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Перед началом занятий, а также когда дети устают, полезно проводить игровую разминку для кистей рук.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Игровая гимнастика в виде упражнений (рисунок в воздухе) помогает ребенку быстрее освоить основы изобразительного творчества.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Чтобы дети быстро не утомлялись и не теряли интерес к предмету, полезно вводить смену видов деятельности и чередование технических приемов с игровыми заданиями.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др.</w:t>
      </w:r>
    </w:p>
    <w:p w:rsidR="006E0C33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Вялых, инертных детей можно заинтересовать с помощью особых приемов. Например, неудачный акварельный этюд не выбрасывается. Он может послужить фоном для работы в технике пастели, гуаши или из него можно вырезать различные элементы для коллажа.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Нередко игровая смена различных приёмов и техник оказывается настолько удачной, что из рисунка-«золушки» рождается сказочной красоты «шедевр».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Такая «подзарядка» стимулирует обучающегося на творческий настрой, рождает в каждом подростке уверенность в своих потенциальных возможностях.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Удачи окрыляют даже самых неуверенных детей, пробуждают желание экспериментировать, творить, дать своей фантазии «космическую» свободу.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b/>
          <w:color w:val="000000"/>
          <w:sz w:val="28"/>
          <w:szCs w:val="28"/>
        </w:rPr>
        <w:t>2. Дидактические материалы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lastRenderedPageBreak/>
        <w:t xml:space="preserve">Автором составлен специальный </w:t>
      </w: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аннотированный каталог дидактических материалов,</w:t>
      </w:r>
      <w:r w:rsidRPr="00B35BF0">
        <w:rPr>
          <w:rStyle w:val="2"/>
          <w:color w:val="000000"/>
          <w:sz w:val="28"/>
          <w:szCs w:val="28"/>
        </w:rPr>
        <w:t xml:space="preserve"> используемых в процессе реализации данной программы.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Предметы декоративно-прикладного искусства (прялки, сундучки, лапти, вышитые полотенца, расписные доски, образцы народной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2"/>
          <w:color w:val="000000"/>
          <w:sz w:val="28"/>
          <w:szCs w:val="28"/>
        </w:rPr>
        <w:t>И</w:t>
      </w:r>
      <w:r w:rsidRPr="00B35BF0">
        <w:rPr>
          <w:rStyle w:val="2"/>
          <w:color w:val="000000"/>
          <w:sz w:val="28"/>
          <w:szCs w:val="28"/>
        </w:rPr>
        <w:t>грушки, жостовские подносы, гжельская посуда, керамические предметы).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Природные элементы (букеты из сухоцветов, искусственные цветы, гербарий из цветов, листьев, бабочек, набор морских раковин, кораллов, звезд, набор камней).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Муляжи (грибы, фрукты, овощи).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Чучела птиц и животных (чайки, вороны, совы, попугаи, сороки, белки).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Драпировки (однотонные, с цветным и геометрическим орнаментом, ткань разной фактуры - бархат, шелк, ситец, холст, шерсть, тюль).</w:t>
      </w:r>
    </w:p>
    <w:p w:rsidR="00430A3F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Гипсовые предметы (геометрические фигуры, орнаменты, головы с античных слепков).</w:t>
      </w:r>
    </w:p>
    <w:p w:rsidR="00430A3F" w:rsidRPr="00B35BF0" w:rsidRDefault="00C0556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 xml:space="preserve">                     </w:t>
      </w:r>
      <w:r w:rsidR="00904E16" w:rsidRPr="00B35BF0">
        <w:rPr>
          <w:rStyle w:val="2"/>
          <w:b/>
          <w:color w:val="000000"/>
          <w:sz w:val="28"/>
          <w:szCs w:val="28"/>
        </w:rPr>
        <w:t>Техническое оснащение программы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Успешная реализация программы и достижения обучающихся во многом зависят от правильной организации рабочего пространства в студии.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Хорошо, если стены помещения, в котором проходят занятия, украшены лучшими детскими работами.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Комната для занятий должна быть хорошо освещена (естественным и электрическим светом) и оборудован необходимой мебелью: столами, стульями, табуретами, шкафами, мольбертами, планшетами для рисования. В помещении должна быть раковина с водой или большие емкости для чистой и слива грязной воды.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Для работы необходимо иметь достаточное количество наглядного и учебного материала (натюрмортный фонд, гипсовые фигуры, драпировки, изделия народных промыслов). А также в наличии должны быть осветительные приборы (софиты, светильники) для освещения натюрмортных постановок.</w:t>
      </w:r>
    </w:p>
    <w:p w:rsidR="00135315" w:rsidRPr="00B35BF0" w:rsidRDefault="00904E16" w:rsidP="00312800">
      <w:pPr>
        <w:spacing w:after="0"/>
        <w:ind w:firstLine="142"/>
        <w:rPr>
          <w:rStyle w:val="6"/>
          <w:rFonts w:ascii="Times New Roman" w:hAnsi="Times New Roman" w:cs="Times New Roman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Для хранения фонда студии (лучших детских работ разных лет) желательно иметь специальные стеллажи. В учебном помещении необходимо иметь специальный метод</w:t>
      </w:r>
      <w:r w:rsidR="00C05566" w:rsidRPr="00B35BF0">
        <w:rPr>
          <w:rStyle w:val="2"/>
          <w:color w:val="000000"/>
          <w:sz w:val="28"/>
          <w:szCs w:val="28"/>
        </w:rPr>
        <w:t>ический фонд, библиотеку по иску</w:t>
      </w:r>
      <w:r w:rsidRPr="00B35BF0">
        <w:rPr>
          <w:rStyle w:val="2"/>
          <w:color w:val="000000"/>
          <w:sz w:val="28"/>
          <w:szCs w:val="28"/>
        </w:rPr>
        <w:t>сству, а также современные технические средства обучения (телевизор, видеомагнитофон, компьютер, проектор, видеоплеер и др.</w:t>
      </w:r>
    </w:p>
    <w:p w:rsidR="00F21017" w:rsidRPr="00B35BF0" w:rsidRDefault="00D6546E" w:rsidP="00312800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   </w:t>
      </w:r>
      <w:r w:rsidR="004200FB" w:rsidRPr="00B35BF0">
        <w:rPr>
          <w:rFonts w:ascii="Times New Roman" w:hAnsi="Times New Roman" w:cs="Times New Roman"/>
          <w:b/>
          <w:sz w:val="28"/>
          <w:szCs w:val="28"/>
        </w:rPr>
        <w:t>Литература для детей и родителей.</w:t>
      </w:r>
    </w:p>
    <w:p w:rsidR="00AC4E13" w:rsidRPr="00B35BF0" w:rsidRDefault="00AC4E13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Беда Г.В Основы изобразительной грамоты. – М.: Просвещение,1989.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№8, 89.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№9, 89.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Юный художник - №10, 89.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№9, 90.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№1, 91.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№1, 92.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№3-6, 92.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№2, 94.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№3, 94.</w:t>
      </w:r>
    </w:p>
    <w:p w:rsidR="00C05566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№9, 94</w:t>
      </w:r>
    </w:p>
    <w:p w:rsidR="005B7514" w:rsidRPr="00B35BF0" w:rsidRDefault="005B7514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12.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Кузин В.С. Изобразительное искусство в 1-4 классах малокомплектной начальной школы: </w:t>
      </w:r>
    </w:p>
    <w:p w:rsidR="00AC4E13" w:rsidRPr="00B35BF0" w:rsidRDefault="005B7514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13.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Рожкова Е.Е, Макоед Л.Л. Изобразительное искусство. VI класс. – М.: Просвещение, 1968.</w:t>
      </w:r>
    </w:p>
    <w:p w:rsidR="00C05566" w:rsidRPr="00B35BF0" w:rsidRDefault="005B7514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14.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Рожкова Е.Е, Херсонская Е.Л. Рисование.</w:t>
      </w:r>
      <w:r w:rsidR="00C05566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V класс. – М.: Просвещение, 1964</w:t>
      </w:r>
      <w:r w:rsidR="00C05566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4E13" w:rsidRPr="00B35BF0" w:rsidRDefault="005B7514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15.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Чарнецкий Я.Я. Изобразительное искусство в школе продленного дня. – М.: Просвещение, 1991.</w:t>
      </w:r>
    </w:p>
    <w:p w:rsidR="00AC4E13" w:rsidRPr="00B35BF0" w:rsidRDefault="00AC4E13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1017" w:rsidRPr="00B35BF0" w:rsidRDefault="00F21017" w:rsidP="00312800">
      <w:pPr>
        <w:pStyle w:val="70"/>
        <w:shd w:val="clear" w:color="auto" w:fill="auto"/>
        <w:spacing w:before="0" w:after="193" w:line="276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F21017" w:rsidRPr="00B35BF0" w:rsidSect="00B35BF0">
      <w:pgSz w:w="11906" w:h="16838"/>
      <w:pgMar w:top="1276" w:right="1274" w:bottom="1134" w:left="1276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B5" w:rsidRDefault="00DA1BB5" w:rsidP="00D323FA">
      <w:pPr>
        <w:spacing w:after="0" w:line="240" w:lineRule="auto"/>
      </w:pPr>
      <w:r>
        <w:separator/>
      </w:r>
    </w:p>
  </w:endnote>
  <w:endnote w:type="continuationSeparator" w:id="0">
    <w:p w:rsidR="00DA1BB5" w:rsidRDefault="00DA1BB5" w:rsidP="00D3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B5" w:rsidRDefault="00DA1BB5" w:rsidP="00D323FA">
      <w:pPr>
        <w:spacing w:after="0" w:line="240" w:lineRule="auto"/>
      </w:pPr>
      <w:r>
        <w:separator/>
      </w:r>
    </w:p>
  </w:footnote>
  <w:footnote w:type="continuationSeparator" w:id="0">
    <w:p w:rsidR="00DA1BB5" w:rsidRDefault="00DA1BB5" w:rsidP="00D3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4235AB1"/>
    <w:multiLevelType w:val="multilevel"/>
    <w:tmpl w:val="A52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A5449"/>
    <w:multiLevelType w:val="hybridMultilevel"/>
    <w:tmpl w:val="53E2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96053"/>
    <w:multiLevelType w:val="hybridMultilevel"/>
    <w:tmpl w:val="3FA0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C014B"/>
    <w:multiLevelType w:val="multilevel"/>
    <w:tmpl w:val="AF0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87B11"/>
    <w:multiLevelType w:val="multilevel"/>
    <w:tmpl w:val="2B3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E1A30"/>
    <w:multiLevelType w:val="multilevel"/>
    <w:tmpl w:val="BDB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F4396"/>
    <w:multiLevelType w:val="hybridMultilevel"/>
    <w:tmpl w:val="2CB6B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2336C"/>
    <w:multiLevelType w:val="multilevel"/>
    <w:tmpl w:val="FC60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D4E75"/>
    <w:multiLevelType w:val="multilevel"/>
    <w:tmpl w:val="5844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E16"/>
    <w:rsid w:val="00004E5D"/>
    <w:rsid w:val="00076BEF"/>
    <w:rsid w:val="000822E4"/>
    <w:rsid w:val="00093709"/>
    <w:rsid w:val="000B041D"/>
    <w:rsid w:val="000E6E25"/>
    <w:rsid w:val="00135315"/>
    <w:rsid w:val="001B116C"/>
    <w:rsid w:val="00210875"/>
    <w:rsid w:val="00281A33"/>
    <w:rsid w:val="00312800"/>
    <w:rsid w:val="00313FEC"/>
    <w:rsid w:val="00353680"/>
    <w:rsid w:val="003C7ADA"/>
    <w:rsid w:val="003F0590"/>
    <w:rsid w:val="003F1395"/>
    <w:rsid w:val="004200FB"/>
    <w:rsid w:val="00430A3F"/>
    <w:rsid w:val="004645CE"/>
    <w:rsid w:val="004821C2"/>
    <w:rsid w:val="00491523"/>
    <w:rsid w:val="004B29CD"/>
    <w:rsid w:val="004D5418"/>
    <w:rsid w:val="004D5D0C"/>
    <w:rsid w:val="004F2452"/>
    <w:rsid w:val="00513D0E"/>
    <w:rsid w:val="0055000D"/>
    <w:rsid w:val="00565ADF"/>
    <w:rsid w:val="005B1032"/>
    <w:rsid w:val="005B7514"/>
    <w:rsid w:val="005C55A4"/>
    <w:rsid w:val="005E317B"/>
    <w:rsid w:val="005E65E4"/>
    <w:rsid w:val="005F77EE"/>
    <w:rsid w:val="00666EBE"/>
    <w:rsid w:val="006A1B30"/>
    <w:rsid w:val="006A21A3"/>
    <w:rsid w:val="006C138D"/>
    <w:rsid w:val="006E0C33"/>
    <w:rsid w:val="006F77B4"/>
    <w:rsid w:val="00713D0D"/>
    <w:rsid w:val="0072105A"/>
    <w:rsid w:val="0072515A"/>
    <w:rsid w:val="007359A2"/>
    <w:rsid w:val="00747154"/>
    <w:rsid w:val="007671F5"/>
    <w:rsid w:val="007760AE"/>
    <w:rsid w:val="007A40B3"/>
    <w:rsid w:val="007C1155"/>
    <w:rsid w:val="007F3613"/>
    <w:rsid w:val="00802ED1"/>
    <w:rsid w:val="00830217"/>
    <w:rsid w:val="008477DD"/>
    <w:rsid w:val="00870359"/>
    <w:rsid w:val="00872C55"/>
    <w:rsid w:val="008946B7"/>
    <w:rsid w:val="008C6F55"/>
    <w:rsid w:val="00904E16"/>
    <w:rsid w:val="00944A05"/>
    <w:rsid w:val="009834C5"/>
    <w:rsid w:val="009E5600"/>
    <w:rsid w:val="00A1612F"/>
    <w:rsid w:val="00A97F79"/>
    <w:rsid w:val="00AB5037"/>
    <w:rsid w:val="00AB6750"/>
    <w:rsid w:val="00AC4E13"/>
    <w:rsid w:val="00B35BF0"/>
    <w:rsid w:val="00B56922"/>
    <w:rsid w:val="00B5765B"/>
    <w:rsid w:val="00B9220B"/>
    <w:rsid w:val="00BC635A"/>
    <w:rsid w:val="00BD1986"/>
    <w:rsid w:val="00BE2DAE"/>
    <w:rsid w:val="00BE367C"/>
    <w:rsid w:val="00C05566"/>
    <w:rsid w:val="00C40F34"/>
    <w:rsid w:val="00C761E3"/>
    <w:rsid w:val="00C76921"/>
    <w:rsid w:val="00CC2304"/>
    <w:rsid w:val="00CD21D2"/>
    <w:rsid w:val="00D231E7"/>
    <w:rsid w:val="00D25A02"/>
    <w:rsid w:val="00D323FA"/>
    <w:rsid w:val="00D57281"/>
    <w:rsid w:val="00D6546E"/>
    <w:rsid w:val="00DA1BB5"/>
    <w:rsid w:val="00DB1F85"/>
    <w:rsid w:val="00DB3637"/>
    <w:rsid w:val="00E579C5"/>
    <w:rsid w:val="00E86F2D"/>
    <w:rsid w:val="00EF1AFF"/>
    <w:rsid w:val="00F21017"/>
    <w:rsid w:val="00F7297B"/>
    <w:rsid w:val="00F840C4"/>
    <w:rsid w:val="00FA2638"/>
    <w:rsid w:val="00FA38F1"/>
    <w:rsid w:val="00FB1683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EE0E41-8E46-480D-8F14-379B3B3E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04E1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04E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Corbel">
    <w:name w:val="Основной текст (2) + Corbel"/>
    <w:aliases w:val="Курсив,Интервал 1 pt,Основной текст (2) + Полужирный,Интервал -1 pt,Основной текст (9) + Полужирный,Основной текст (9) + Garamond,4 pt"/>
    <w:basedOn w:val="2"/>
    <w:uiPriority w:val="99"/>
    <w:rsid w:val="00904E16"/>
    <w:rPr>
      <w:rFonts w:ascii="Corbel" w:hAnsi="Corbel" w:cs="Corbel"/>
      <w:i/>
      <w:iCs/>
      <w:spacing w:val="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04E16"/>
    <w:pPr>
      <w:widowControl w:val="0"/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904E16"/>
    <w:pPr>
      <w:widowControl w:val="0"/>
      <w:shd w:val="clear" w:color="auto" w:fill="FFFFFF"/>
      <w:spacing w:before="360" w:after="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rsid w:val="00904E16"/>
    <w:rPr>
      <w:rFonts w:ascii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aliases w:val="Интервал 0 pt,Основной текст (2) + Курсив,Основной текст (3) + Times New Roman,Не курсив"/>
    <w:basedOn w:val="4"/>
    <w:uiPriority w:val="99"/>
    <w:rsid w:val="00904E16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04E16"/>
    <w:pPr>
      <w:widowControl w:val="0"/>
      <w:shd w:val="clear" w:color="auto" w:fill="FFFFFF"/>
      <w:spacing w:before="360" w:after="240" w:line="302" w:lineRule="exact"/>
    </w:pPr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40pt">
    <w:name w:val="Основной текст (4) + Интервал 0 pt"/>
    <w:basedOn w:val="4"/>
    <w:uiPriority w:val="99"/>
    <w:rsid w:val="00904E16"/>
    <w:rPr>
      <w:rFonts w:ascii="Times New Roman" w:hAnsi="Times New Roman" w:cs="Times New Roman"/>
      <w:i/>
      <w:iCs/>
      <w:spacing w:val="-10"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04E16"/>
    <w:rPr>
      <w:rFonts w:ascii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904E16"/>
    <w:pPr>
      <w:widowControl w:val="0"/>
      <w:shd w:val="clear" w:color="auto" w:fill="FFFFFF"/>
      <w:spacing w:before="360" w:after="0" w:line="307" w:lineRule="exact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904E16"/>
    <w:pPr>
      <w:widowControl w:val="0"/>
      <w:shd w:val="clear" w:color="auto" w:fill="FFFFFF"/>
      <w:spacing w:before="240" w:after="420" w:line="240" w:lineRule="atLeast"/>
    </w:pPr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904E16"/>
    <w:rPr>
      <w:rFonts w:ascii="Corbel" w:hAnsi="Corbel" w:cs="Corbel"/>
      <w:i/>
      <w:iCs/>
      <w:spacing w:val="-2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04E16"/>
    <w:pPr>
      <w:widowControl w:val="0"/>
      <w:shd w:val="clear" w:color="auto" w:fill="FFFFFF"/>
      <w:spacing w:before="240" w:after="0" w:line="307" w:lineRule="exact"/>
    </w:pPr>
    <w:rPr>
      <w:rFonts w:ascii="Corbel" w:hAnsi="Corbel" w:cs="Corbel"/>
      <w:i/>
      <w:iCs/>
      <w:spacing w:val="-20"/>
      <w:sz w:val="26"/>
      <w:szCs w:val="26"/>
    </w:rPr>
  </w:style>
  <w:style w:type="character" w:customStyle="1" w:styleId="4Exact">
    <w:name w:val="Основной текст (4) Exact"/>
    <w:basedOn w:val="a0"/>
    <w:uiPriority w:val="99"/>
    <w:locked/>
    <w:rsid w:val="00904E16"/>
    <w:rPr>
      <w:rFonts w:ascii="Impact" w:hAnsi="Impact" w:cs="Impact"/>
      <w:i/>
      <w:iCs/>
      <w:sz w:val="68"/>
      <w:szCs w:val="68"/>
      <w:u w:val="none"/>
    </w:rPr>
  </w:style>
  <w:style w:type="character" w:customStyle="1" w:styleId="5Exact">
    <w:name w:val="Основной текст (5) Exact"/>
    <w:basedOn w:val="a0"/>
    <w:uiPriority w:val="99"/>
    <w:locked/>
    <w:rsid w:val="00904E16"/>
    <w:rPr>
      <w:rFonts w:ascii="Arial Narrow" w:hAnsi="Arial Narrow" w:cs="Arial Narrow"/>
      <w:i/>
      <w:iCs/>
      <w:sz w:val="70"/>
      <w:szCs w:val="70"/>
      <w:u w:val="none"/>
    </w:rPr>
  </w:style>
  <w:style w:type="character" w:customStyle="1" w:styleId="22">
    <w:name w:val="Основной текст (2) + Малые прописные"/>
    <w:basedOn w:val="2"/>
    <w:uiPriority w:val="99"/>
    <w:rsid w:val="00904E16"/>
    <w:rPr>
      <w:rFonts w:ascii="Times New Roman" w:hAnsi="Times New Roman" w:cs="Times New Roman"/>
      <w:smallCaps/>
      <w:spacing w:val="0"/>
      <w:sz w:val="26"/>
      <w:szCs w:val="26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04E16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04E16"/>
    <w:rPr>
      <w:rFonts w:ascii="Calibri" w:hAnsi="Calibri" w:cs="Calibri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04E16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04E16"/>
    <w:pPr>
      <w:widowControl w:val="0"/>
      <w:shd w:val="clear" w:color="auto" w:fill="FFFFFF"/>
      <w:spacing w:after="360" w:line="240" w:lineRule="atLeast"/>
      <w:jc w:val="center"/>
    </w:pPr>
    <w:rPr>
      <w:rFonts w:ascii="Calibri" w:hAnsi="Calibri" w:cs="Calibri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904E16"/>
    <w:pPr>
      <w:widowControl w:val="0"/>
      <w:shd w:val="clear" w:color="auto" w:fill="FFFFFF"/>
      <w:spacing w:before="360" w:after="360" w:line="240" w:lineRule="atLeast"/>
    </w:pPr>
    <w:rPr>
      <w:rFonts w:ascii="Calibri" w:hAnsi="Calibri" w:cs="Calibri"/>
      <w:b/>
      <w:bCs/>
    </w:rPr>
  </w:style>
  <w:style w:type="paragraph" w:customStyle="1" w:styleId="80">
    <w:name w:val="Основной текст (8)"/>
    <w:basedOn w:val="a"/>
    <w:link w:val="8"/>
    <w:uiPriority w:val="99"/>
    <w:rsid w:val="00904E16"/>
    <w:pPr>
      <w:widowControl w:val="0"/>
      <w:shd w:val="clear" w:color="auto" w:fill="FFFFFF"/>
      <w:spacing w:before="360" w:after="120" w:line="403" w:lineRule="exact"/>
      <w:ind w:hanging="340"/>
    </w:pPr>
    <w:rPr>
      <w:rFonts w:ascii="Calibri" w:hAnsi="Calibri" w:cs="Calibri"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904E16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812pt">
    <w:name w:val="Основной текст (8) + 12 pt"/>
    <w:aliases w:val="Полужирный"/>
    <w:basedOn w:val="8"/>
    <w:uiPriority w:val="99"/>
    <w:rsid w:val="00904E16"/>
    <w:rPr>
      <w:rFonts w:ascii="Calibri" w:hAnsi="Calibri" w:cs="Calibri"/>
      <w:b/>
      <w:bCs/>
      <w:sz w:val="24"/>
      <w:szCs w:val="24"/>
      <w:u w:val="none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04E16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8"/>
      <w:szCs w:val="28"/>
    </w:rPr>
  </w:style>
  <w:style w:type="paragraph" w:styleId="a5">
    <w:name w:val="List Paragraph"/>
    <w:basedOn w:val="a"/>
    <w:uiPriority w:val="34"/>
    <w:qFormat/>
    <w:rsid w:val="00904E16"/>
    <w:pPr>
      <w:ind w:left="720"/>
      <w:contextualSpacing/>
    </w:pPr>
  </w:style>
  <w:style w:type="character" w:customStyle="1" w:styleId="12">
    <w:name w:val="Заголовок №1 (2)_"/>
    <w:basedOn w:val="a0"/>
    <w:link w:val="120"/>
    <w:uiPriority w:val="99"/>
    <w:locked/>
    <w:rsid w:val="00904E16"/>
    <w:rPr>
      <w:rFonts w:ascii="Calibri" w:hAnsi="Calibri" w:cs="Calibri"/>
      <w:sz w:val="40"/>
      <w:szCs w:val="40"/>
      <w:shd w:val="clear" w:color="auto" w:fill="FFFFFF"/>
    </w:rPr>
  </w:style>
  <w:style w:type="character" w:customStyle="1" w:styleId="810">
    <w:name w:val="Основной текст (8) + 10"/>
    <w:aliases w:val="5 pt"/>
    <w:basedOn w:val="8"/>
    <w:uiPriority w:val="99"/>
    <w:rsid w:val="00904E16"/>
    <w:rPr>
      <w:rFonts w:ascii="Calibri" w:hAnsi="Calibri" w:cs="Calibri"/>
      <w:sz w:val="21"/>
      <w:szCs w:val="21"/>
      <w:u w:val="none"/>
      <w:shd w:val="clear" w:color="auto" w:fill="FFFFFF"/>
    </w:rPr>
  </w:style>
  <w:style w:type="character" w:customStyle="1" w:styleId="8101">
    <w:name w:val="Основной текст (8) + 101"/>
    <w:aliases w:val="5 pt1,Полужирный1"/>
    <w:basedOn w:val="8"/>
    <w:uiPriority w:val="99"/>
    <w:rsid w:val="00904E16"/>
    <w:rPr>
      <w:rFonts w:ascii="Calibri" w:hAnsi="Calibri" w:cs="Calibri"/>
      <w:b/>
      <w:bCs/>
      <w:spacing w:val="0"/>
      <w:sz w:val="21"/>
      <w:szCs w:val="21"/>
      <w:u w:val="none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904E16"/>
    <w:pPr>
      <w:widowControl w:val="0"/>
      <w:shd w:val="clear" w:color="auto" w:fill="FFFFFF"/>
      <w:spacing w:after="1080" w:line="758" w:lineRule="exact"/>
      <w:jc w:val="center"/>
      <w:outlineLvl w:val="0"/>
    </w:pPr>
    <w:rPr>
      <w:rFonts w:ascii="Calibri" w:hAnsi="Calibri" w:cs="Calibri"/>
      <w:sz w:val="40"/>
      <w:szCs w:val="40"/>
    </w:rPr>
  </w:style>
  <w:style w:type="character" w:customStyle="1" w:styleId="9">
    <w:name w:val="Основной текст (9)_"/>
    <w:basedOn w:val="a0"/>
    <w:link w:val="90"/>
    <w:uiPriority w:val="99"/>
    <w:locked/>
    <w:rsid w:val="00904E16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04E16"/>
    <w:pPr>
      <w:widowControl w:val="0"/>
      <w:shd w:val="clear" w:color="auto" w:fill="FFFFFF"/>
      <w:spacing w:after="0" w:line="288" w:lineRule="exact"/>
      <w:jc w:val="both"/>
    </w:pPr>
    <w:rPr>
      <w:rFonts w:ascii="Calibri" w:hAnsi="Calibri" w:cs="Calibri"/>
      <w:sz w:val="21"/>
      <w:szCs w:val="21"/>
    </w:rPr>
  </w:style>
  <w:style w:type="table" w:styleId="a6">
    <w:name w:val="Table Grid"/>
    <w:basedOn w:val="a1"/>
    <w:uiPriority w:val="59"/>
    <w:rsid w:val="00904E16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2"/>
    <w:uiPriority w:val="99"/>
    <w:locked/>
    <w:rsid w:val="00904E16"/>
    <w:rPr>
      <w:rFonts w:ascii="Courier New" w:hAnsi="Courier New" w:cs="Courier New"/>
      <w:b/>
      <w:bCs/>
      <w:sz w:val="32"/>
      <w:szCs w:val="32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904E16"/>
    <w:rPr>
      <w:rFonts w:ascii="Courier New" w:hAnsi="Courier New" w:cs="Courier New"/>
      <w:b/>
      <w:bCs/>
      <w:spacing w:val="10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904E16"/>
    <w:rPr>
      <w:rFonts w:ascii="Courier New" w:hAnsi="Courier New" w:cs="Courier New"/>
      <w:sz w:val="36"/>
      <w:szCs w:val="36"/>
      <w:shd w:val="clear" w:color="auto" w:fill="FFFFFF"/>
    </w:rPr>
  </w:style>
  <w:style w:type="character" w:customStyle="1" w:styleId="914pt">
    <w:name w:val="Основной текст (9) + 14 pt"/>
    <w:basedOn w:val="9"/>
    <w:uiPriority w:val="99"/>
    <w:rsid w:val="00904E16"/>
    <w:rPr>
      <w:rFonts w:ascii="Calibri" w:hAnsi="Calibri" w:cs="Calibri"/>
      <w:sz w:val="28"/>
      <w:szCs w:val="28"/>
      <w:u w:val="none"/>
      <w:shd w:val="clear" w:color="auto" w:fill="FFFFFF"/>
    </w:rPr>
  </w:style>
  <w:style w:type="character" w:customStyle="1" w:styleId="912pt">
    <w:name w:val="Основной текст (9) + 12 pt"/>
    <w:basedOn w:val="9"/>
    <w:uiPriority w:val="99"/>
    <w:rsid w:val="00904E16"/>
    <w:rPr>
      <w:rFonts w:ascii="Calibri" w:hAnsi="Calibri" w:cs="Calibri"/>
      <w:sz w:val="24"/>
      <w:szCs w:val="24"/>
      <w:u w:val="none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904E16"/>
    <w:rPr>
      <w:rFonts w:ascii="Calibri" w:hAnsi="Calibri" w:cs="Calibri"/>
      <w:spacing w:val="0"/>
      <w:w w:val="100"/>
      <w:sz w:val="18"/>
      <w:szCs w:val="18"/>
      <w:u w:val="none"/>
      <w:shd w:val="clear" w:color="auto" w:fill="FFFFFF"/>
    </w:rPr>
  </w:style>
  <w:style w:type="character" w:customStyle="1" w:styleId="914pt1">
    <w:name w:val="Основной текст (9) + 14 pt1"/>
    <w:basedOn w:val="9"/>
    <w:uiPriority w:val="99"/>
    <w:rsid w:val="00904E16"/>
    <w:rPr>
      <w:rFonts w:ascii="Calibri" w:hAnsi="Calibri" w:cs="Calibri"/>
      <w:sz w:val="28"/>
      <w:szCs w:val="28"/>
      <w:u w:val="none"/>
      <w:shd w:val="clear" w:color="auto" w:fill="FFFFFF"/>
    </w:rPr>
  </w:style>
  <w:style w:type="character" w:customStyle="1" w:styleId="94pt">
    <w:name w:val="Основной текст (9) + 4 pt"/>
    <w:aliases w:val="Интервал 3 pt"/>
    <w:basedOn w:val="9"/>
    <w:uiPriority w:val="99"/>
    <w:rsid w:val="00904E16"/>
    <w:rPr>
      <w:rFonts w:ascii="Calibri" w:hAnsi="Calibri" w:cs="Calibri"/>
      <w:spacing w:val="60"/>
      <w:sz w:val="8"/>
      <w:szCs w:val="8"/>
      <w:u w:val="none"/>
      <w:shd w:val="clear" w:color="auto" w:fill="FFFFFF"/>
    </w:rPr>
  </w:style>
  <w:style w:type="character" w:customStyle="1" w:styleId="910pt">
    <w:name w:val="Основной текст (9) + 10 pt"/>
    <w:aliases w:val="Интервал 3 pt1"/>
    <w:basedOn w:val="9"/>
    <w:uiPriority w:val="99"/>
    <w:rsid w:val="00904E16"/>
    <w:rPr>
      <w:rFonts w:ascii="Calibri" w:hAnsi="Calibri" w:cs="Calibri"/>
      <w:spacing w:val="70"/>
      <w:sz w:val="20"/>
      <w:szCs w:val="20"/>
      <w:u w:val="none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04E16"/>
    <w:pPr>
      <w:widowControl w:val="0"/>
      <w:shd w:val="clear" w:color="auto" w:fill="FFFFFF"/>
      <w:spacing w:after="120" w:line="240" w:lineRule="atLeast"/>
      <w:jc w:val="center"/>
      <w:outlineLvl w:val="2"/>
    </w:pPr>
    <w:rPr>
      <w:rFonts w:ascii="Courier New" w:hAnsi="Courier New" w:cs="Courier New"/>
      <w:b/>
      <w:bCs/>
      <w:sz w:val="32"/>
      <w:szCs w:val="32"/>
    </w:rPr>
  </w:style>
  <w:style w:type="paragraph" w:customStyle="1" w:styleId="122">
    <w:name w:val="Основной текст (12)"/>
    <w:basedOn w:val="a"/>
    <w:link w:val="121"/>
    <w:uiPriority w:val="99"/>
    <w:rsid w:val="00904E16"/>
    <w:pPr>
      <w:widowControl w:val="0"/>
      <w:shd w:val="clear" w:color="auto" w:fill="FFFFFF"/>
      <w:spacing w:before="120" w:after="420" w:line="240" w:lineRule="atLeast"/>
    </w:pPr>
    <w:rPr>
      <w:rFonts w:ascii="Courier New" w:hAnsi="Courier New" w:cs="Courier New"/>
      <w:b/>
      <w:bCs/>
      <w:spacing w:val="10"/>
      <w:sz w:val="20"/>
      <w:szCs w:val="20"/>
    </w:rPr>
  </w:style>
  <w:style w:type="paragraph" w:customStyle="1" w:styleId="24">
    <w:name w:val="Заголовок №2"/>
    <w:basedOn w:val="a"/>
    <w:link w:val="23"/>
    <w:uiPriority w:val="99"/>
    <w:rsid w:val="00904E16"/>
    <w:pPr>
      <w:widowControl w:val="0"/>
      <w:shd w:val="clear" w:color="auto" w:fill="FFFFFF"/>
      <w:spacing w:before="420" w:after="0" w:line="240" w:lineRule="atLeast"/>
      <w:jc w:val="right"/>
      <w:outlineLvl w:val="1"/>
    </w:pPr>
    <w:rPr>
      <w:rFonts w:ascii="Courier New" w:hAnsi="Courier New" w:cs="Courier New"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D3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23FA"/>
  </w:style>
  <w:style w:type="paragraph" w:styleId="a9">
    <w:name w:val="footer"/>
    <w:basedOn w:val="a"/>
    <w:link w:val="aa"/>
    <w:uiPriority w:val="99"/>
    <w:semiHidden/>
    <w:unhideWhenUsed/>
    <w:rsid w:val="00D3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23FA"/>
  </w:style>
  <w:style w:type="paragraph" w:styleId="ab">
    <w:name w:val="No Spacing"/>
    <w:uiPriority w:val="1"/>
    <w:qFormat/>
    <w:rsid w:val="00DB1F85"/>
    <w:pPr>
      <w:spacing w:after="0" w:line="240" w:lineRule="auto"/>
    </w:pPr>
  </w:style>
  <w:style w:type="paragraph" w:styleId="ac">
    <w:name w:val="Body Text"/>
    <w:basedOn w:val="a"/>
    <w:link w:val="11"/>
    <w:uiPriority w:val="99"/>
    <w:semiHidden/>
    <w:unhideWhenUsed/>
    <w:rsid w:val="00DB1F85"/>
    <w:pPr>
      <w:widowControl w:val="0"/>
      <w:shd w:val="clear" w:color="auto" w:fill="FFFFFF"/>
      <w:spacing w:after="660" w:line="619" w:lineRule="exact"/>
      <w:jc w:val="center"/>
    </w:pPr>
    <w:rPr>
      <w:rFonts w:ascii="Times New Roman" w:eastAsiaTheme="minorHAnsi" w:hAnsi="Times New Roman" w:cs="Times New Roman"/>
      <w:spacing w:val="30"/>
      <w:sz w:val="27"/>
      <w:szCs w:val="27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DB1F85"/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DB1F85"/>
    <w:rPr>
      <w:rFonts w:ascii="Times New Roman" w:eastAsiaTheme="minorHAnsi" w:hAnsi="Times New Roman" w:cs="Times New Roman"/>
      <w:spacing w:val="30"/>
      <w:sz w:val="27"/>
      <w:szCs w:val="27"/>
      <w:shd w:val="clear" w:color="auto" w:fill="FFFFFF"/>
      <w:lang w:eastAsia="en-US"/>
    </w:rPr>
  </w:style>
  <w:style w:type="paragraph" w:styleId="ae">
    <w:name w:val="Normal (Web)"/>
    <w:basedOn w:val="a"/>
    <w:uiPriority w:val="99"/>
    <w:unhideWhenUsed/>
    <w:rsid w:val="00BD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semiHidden/>
    <w:unhideWhenUsed/>
    <w:rsid w:val="00353680"/>
    <w:pPr>
      <w:spacing w:after="120" w:line="480" w:lineRule="auto"/>
    </w:pPr>
    <w:rPr>
      <w:rFonts w:ascii="Arial" w:eastAsia="Times New Roman" w:hAnsi="Arial" w:cs="Times New Roman CYR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353680"/>
    <w:rPr>
      <w:rFonts w:ascii="Arial" w:eastAsia="Times New Roman" w:hAnsi="Arial" w:cs="Times New Roman CYR"/>
      <w:sz w:val="24"/>
      <w:szCs w:val="24"/>
    </w:rPr>
  </w:style>
  <w:style w:type="paragraph" w:styleId="af">
    <w:name w:val="Title"/>
    <w:basedOn w:val="a"/>
    <w:link w:val="af0"/>
    <w:qFormat/>
    <w:rsid w:val="003536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3536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B3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5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F6D7-6ECB-453B-B5D6-00DF702F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5104</Words>
  <Characters>29094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USBhelp</cp:lastModifiedBy>
  <cp:revision>3</cp:revision>
  <cp:lastPrinted>2021-06-07T13:12:00Z</cp:lastPrinted>
  <dcterms:created xsi:type="dcterms:W3CDTF">2021-06-04T09:39:00Z</dcterms:created>
  <dcterms:modified xsi:type="dcterms:W3CDTF">2023-06-07T07:57:00Z</dcterms:modified>
</cp:coreProperties>
</file>